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259D" w14:textId="77777777" w:rsidR="005F34B9" w:rsidRPr="00776CEC" w:rsidRDefault="005F34B9" w:rsidP="005F34B9">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sz w:val="36"/>
          <w:szCs w:val="36"/>
        </w:rPr>
      </w:pPr>
      <w:r w:rsidRPr="00776CEC">
        <w:rPr>
          <w:rFonts w:ascii="TH SarabunPSK" w:hAnsi="TH SarabunPSK" w:cs="TH SarabunPSK"/>
          <w:b/>
          <w:bCs/>
          <w:color w:val="000000" w:themeColor="text1"/>
          <w:sz w:val="36"/>
          <w:szCs w:val="36"/>
          <w:cs/>
        </w:rPr>
        <w:t xml:space="preserve">การพัฒนาความสามารถในการอ่านคำที่มีสระลดรูปของนักเรียนชั้นประถมศึกษาปีที่ </w:t>
      </w:r>
      <w:r w:rsidRPr="00776CEC">
        <w:rPr>
          <w:rFonts w:ascii="TH SarabunPSK" w:hAnsi="TH SarabunPSK" w:cs="TH SarabunPSK"/>
          <w:b/>
          <w:bCs/>
          <w:color w:val="000000" w:themeColor="text1"/>
          <w:sz w:val="36"/>
          <w:szCs w:val="36"/>
        </w:rPr>
        <w:t>3</w:t>
      </w:r>
      <w:r w:rsidRPr="00776CEC">
        <w:rPr>
          <w:rFonts w:ascii="TH SarabunPSK" w:hAnsi="TH SarabunPSK" w:cs="TH SarabunPSK"/>
          <w:b/>
          <w:bCs/>
          <w:color w:val="000000" w:themeColor="text1"/>
          <w:sz w:val="36"/>
          <w:szCs w:val="36"/>
        </w:rPr>
        <w:br/>
      </w:r>
      <w:r w:rsidRPr="00776CEC">
        <w:rPr>
          <w:rFonts w:ascii="TH SarabunPSK" w:hAnsi="TH SarabunPSK" w:cs="TH SarabunPSK"/>
          <w:b/>
          <w:bCs/>
          <w:color w:val="000000" w:themeColor="text1"/>
          <w:sz w:val="36"/>
          <w:szCs w:val="36"/>
          <w:cs/>
        </w:rPr>
        <w:t>โดยใช้สื่อกระดานล่องหนร่วมกับแอปพลิเคชันเกมเพื่อการเรียนรู้</w:t>
      </w:r>
    </w:p>
    <w:p w14:paraId="3DEE8C79" w14:textId="77777777" w:rsidR="00936565" w:rsidRPr="00776CEC" w:rsidRDefault="005F34B9" w:rsidP="005F34B9">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sz w:val="36"/>
          <w:szCs w:val="36"/>
        </w:rPr>
      </w:pPr>
      <w:r w:rsidRPr="00776CEC">
        <w:rPr>
          <w:rFonts w:ascii="TH SarabunPSK" w:hAnsi="TH SarabunPSK" w:cs="TH SarabunPSK"/>
          <w:b/>
          <w:bCs/>
          <w:color w:val="000000" w:themeColor="text1"/>
          <w:sz w:val="36"/>
          <w:szCs w:val="36"/>
        </w:rPr>
        <w:t xml:space="preserve">The Development of Grade 3 Students’ Ability to Read Thai Words with Reduced Vowels </w:t>
      </w:r>
      <w:r w:rsidR="00157B35" w:rsidRPr="00776CEC">
        <w:rPr>
          <w:rFonts w:ascii="TH SarabunPSK" w:hAnsi="TH SarabunPSK" w:cs="TH SarabunPSK"/>
          <w:b/>
          <w:bCs/>
          <w:color w:val="000000" w:themeColor="text1"/>
          <w:sz w:val="36"/>
          <w:szCs w:val="36"/>
        </w:rPr>
        <w:t>T</w:t>
      </w:r>
      <w:r w:rsidRPr="00776CEC">
        <w:rPr>
          <w:rFonts w:ascii="TH SarabunPSK" w:hAnsi="TH SarabunPSK" w:cs="TH SarabunPSK"/>
          <w:b/>
          <w:bCs/>
          <w:color w:val="000000" w:themeColor="text1"/>
          <w:sz w:val="36"/>
          <w:szCs w:val="36"/>
        </w:rPr>
        <w:t xml:space="preserve">hrough the Use of Invisible Board Learning Media </w:t>
      </w:r>
    </w:p>
    <w:p w14:paraId="4553B780" w14:textId="424DCE42" w:rsidR="005F34B9" w:rsidRPr="00776CEC" w:rsidRDefault="005F34B9" w:rsidP="005F34B9">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sz w:val="36"/>
          <w:szCs w:val="36"/>
        </w:rPr>
      </w:pPr>
      <w:r w:rsidRPr="00776CEC">
        <w:rPr>
          <w:rFonts w:ascii="TH SarabunPSK" w:hAnsi="TH SarabunPSK" w:cs="TH SarabunPSK"/>
          <w:b/>
          <w:bCs/>
          <w:color w:val="000000" w:themeColor="text1"/>
          <w:sz w:val="36"/>
          <w:szCs w:val="36"/>
        </w:rPr>
        <w:t>and an Educational Game Application</w:t>
      </w:r>
    </w:p>
    <w:p w14:paraId="74FBC957" w14:textId="77777777" w:rsidR="0096633D" w:rsidRPr="00776CEC" w:rsidRDefault="0096633D" w:rsidP="005F34B9">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sz w:val="36"/>
          <w:szCs w:val="36"/>
          <w:highlight w:val="yellow"/>
        </w:rPr>
      </w:pPr>
    </w:p>
    <w:p w14:paraId="73AB2745" w14:textId="70F208D5" w:rsidR="0096633D" w:rsidRPr="00776CEC" w:rsidRDefault="0096633D" w:rsidP="00157B35">
      <w:pPr>
        <w:tabs>
          <w:tab w:val="left" w:pos="851"/>
          <w:tab w:val="left" w:pos="1134"/>
          <w:tab w:val="left" w:pos="1418"/>
          <w:tab w:val="left" w:pos="1701"/>
          <w:tab w:val="left" w:pos="1985"/>
          <w:tab w:val="left" w:pos="2268"/>
          <w:tab w:val="left" w:pos="2552"/>
        </w:tabs>
        <w:jc w:val="center"/>
        <w:rPr>
          <w:rFonts w:ascii="TH SarabunPSK" w:hAnsi="TH SarabunPSK" w:cs="TH SarabunPSK"/>
          <w:b/>
          <w:bCs/>
          <w:color w:val="000000" w:themeColor="text1"/>
          <w:vertAlign w:val="superscript"/>
        </w:rPr>
      </w:pPr>
      <w:r w:rsidRPr="00776CEC">
        <w:rPr>
          <w:rFonts w:ascii="TH SarabunPSK" w:hAnsi="TH SarabunPSK" w:cs="TH SarabunPSK" w:hint="cs"/>
          <w:b/>
          <w:bCs/>
          <w:color w:val="000000" w:themeColor="text1"/>
          <w:cs/>
        </w:rPr>
        <w:t>บิสมีลา รี</w:t>
      </w:r>
      <w:proofErr w:type="spellStart"/>
      <w:r w:rsidRPr="00776CEC">
        <w:rPr>
          <w:rFonts w:ascii="TH SarabunPSK" w:hAnsi="TH SarabunPSK" w:cs="TH SarabunPSK" w:hint="cs"/>
          <w:b/>
          <w:bCs/>
          <w:color w:val="000000" w:themeColor="text1"/>
          <w:cs/>
        </w:rPr>
        <w:t>สะอิ</w:t>
      </w:r>
      <w:proofErr w:type="spellEnd"/>
      <w:r w:rsidRPr="00776CEC">
        <w:rPr>
          <w:rFonts w:ascii="TH SarabunPSK" w:hAnsi="TH SarabunPSK" w:cs="TH SarabunPSK"/>
          <w:b/>
          <w:bCs/>
          <w:color w:val="000000" w:themeColor="text1"/>
          <w:vertAlign w:val="superscript"/>
        </w:rPr>
        <w:t>1</w:t>
      </w:r>
      <w:r w:rsidR="00157B35" w:rsidRPr="00776CEC">
        <w:rPr>
          <w:rFonts w:ascii="TH SarabunPSK" w:hAnsi="TH SarabunPSK" w:cs="TH SarabunPSK"/>
          <w:b/>
          <w:bCs/>
          <w:color w:val="000000" w:themeColor="text1"/>
        </w:rPr>
        <w:t xml:space="preserve">, </w:t>
      </w:r>
      <w:r w:rsidR="00157B35" w:rsidRPr="00776CEC">
        <w:rPr>
          <w:rFonts w:ascii="TH SarabunPSK" w:hAnsi="TH SarabunPSK" w:cs="TH SarabunPSK"/>
          <w:b/>
          <w:bCs/>
          <w:color w:val="000000" w:themeColor="text1"/>
          <w:cs/>
        </w:rPr>
        <w:t>พัชยากรณ์ พูลเกตุ</w:t>
      </w:r>
      <w:r w:rsidR="00157B35" w:rsidRPr="00776CEC">
        <w:rPr>
          <w:rFonts w:ascii="TH SarabunPSK" w:hAnsi="TH SarabunPSK" w:cs="TH SarabunPSK"/>
          <w:b/>
          <w:bCs/>
          <w:color w:val="000000" w:themeColor="text1"/>
          <w:vertAlign w:val="superscript"/>
        </w:rPr>
        <w:t>2*</w:t>
      </w:r>
      <w:r w:rsidR="00157B35" w:rsidRPr="00776CEC">
        <w:rPr>
          <w:rFonts w:ascii="TH SarabunPSK" w:hAnsi="TH SarabunPSK" w:cs="TH SarabunPSK"/>
          <w:b/>
          <w:bCs/>
          <w:color w:val="000000" w:themeColor="text1"/>
        </w:rPr>
        <w:t xml:space="preserve">, </w:t>
      </w:r>
      <w:r w:rsidR="00157B35" w:rsidRPr="00776CEC">
        <w:rPr>
          <w:rFonts w:ascii="TH SarabunPSK" w:hAnsi="TH SarabunPSK" w:cs="TH SarabunPSK"/>
          <w:b/>
          <w:bCs/>
          <w:color w:val="000000" w:themeColor="text1"/>
          <w:cs/>
        </w:rPr>
        <w:t xml:space="preserve">โสภณ </w:t>
      </w:r>
      <w:proofErr w:type="spellStart"/>
      <w:r w:rsidR="00157B35" w:rsidRPr="00776CEC">
        <w:rPr>
          <w:rFonts w:ascii="TH SarabunPSK" w:hAnsi="TH SarabunPSK" w:cs="TH SarabunPSK"/>
          <w:b/>
          <w:bCs/>
          <w:color w:val="000000" w:themeColor="text1"/>
          <w:cs/>
        </w:rPr>
        <w:t>ชัยวัฒ</w:t>
      </w:r>
      <w:proofErr w:type="spellEnd"/>
      <w:r w:rsidR="00157B35" w:rsidRPr="00776CEC">
        <w:rPr>
          <w:rFonts w:ascii="TH SarabunPSK" w:hAnsi="TH SarabunPSK" w:cs="TH SarabunPSK"/>
          <w:b/>
          <w:bCs/>
          <w:color w:val="000000" w:themeColor="text1"/>
          <w:cs/>
        </w:rPr>
        <w:t>นกุลวา</w:t>
      </w:r>
      <w:proofErr w:type="spellStart"/>
      <w:r w:rsidR="00157B35" w:rsidRPr="00776CEC">
        <w:rPr>
          <w:rFonts w:ascii="TH SarabunPSK" w:hAnsi="TH SarabunPSK" w:cs="TH SarabunPSK"/>
          <w:b/>
          <w:bCs/>
          <w:color w:val="000000" w:themeColor="text1"/>
          <w:cs/>
        </w:rPr>
        <w:t>นิช</w:t>
      </w:r>
      <w:proofErr w:type="spellEnd"/>
      <w:r w:rsidR="00157B35" w:rsidRPr="00776CEC">
        <w:rPr>
          <w:rFonts w:ascii="TH SarabunPSK" w:hAnsi="TH SarabunPSK" w:cs="TH SarabunPSK"/>
          <w:b/>
          <w:bCs/>
          <w:color w:val="000000" w:themeColor="text1"/>
          <w:vertAlign w:val="superscript"/>
        </w:rPr>
        <w:t>3</w:t>
      </w:r>
    </w:p>
    <w:p w14:paraId="39DE1E44" w14:textId="69F80778" w:rsidR="0096633D" w:rsidRPr="00776CEC" w:rsidRDefault="0096633D" w:rsidP="00157B35">
      <w:pPr>
        <w:tabs>
          <w:tab w:val="left" w:pos="851"/>
          <w:tab w:val="left" w:pos="1134"/>
          <w:tab w:val="left" w:pos="1418"/>
          <w:tab w:val="left" w:pos="1701"/>
          <w:tab w:val="left" w:pos="1985"/>
          <w:tab w:val="left" w:pos="2268"/>
          <w:tab w:val="left" w:pos="2552"/>
        </w:tabs>
        <w:jc w:val="center"/>
        <w:rPr>
          <w:rFonts w:ascii="TH SarabunPSK" w:hAnsi="TH SarabunPSK" w:cs="TH SarabunPSK"/>
          <w:b/>
          <w:bCs/>
          <w:color w:val="000000" w:themeColor="text1"/>
        </w:rPr>
      </w:pPr>
      <w:proofErr w:type="spellStart"/>
      <w:r w:rsidRPr="00776CEC">
        <w:rPr>
          <w:rFonts w:ascii="TH SarabunPSK" w:hAnsi="TH SarabunPSK" w:cs="TH SarabunPSK"/>
          <w:b/>
          <w:bCs/>
          <w:color w:val="000000" w:themeColor="text1"/>
        </w:rPr>
        <w:t>Bismeela</w:t>
      </w:r>
      <w:proofErr w:type="spellEnd"/>
      <w:r w:rsidRPr="00776CEC">
        <w:rPr>
          <w:rFonts w:ascii="TH SarabunPSK" w:hAnsi="TH SarabunPSK" w:cs="TH SarabunPSK"/>
          <w:b/>
          <w:bCs/>
          <w:color w:val="000000" w:themeColor="text1"/>
        </w:rPr>
        <w:t xml:space="preserve"> Reesa-ih</w:t>
      </w:r>
      <w:r w:rsidRPr="00776CEC">
        <w:rPr>
          <w:rFonts w:ascii="TH SarabunPSK" w:hAnsi="TH SarabunPSK" w:cs="TH SarabunPSK"/>
          <w:b/>
          <w:bCs/>
          <w:color w:val="000000" w:themeColor="text1"/>
          <w:vertAlign w:val="superscript"/>
        </w:rPr>
        <w:t>1</w:t>
      </w:r>
      <w:r w:rsidR="00157B35" w:rsidRPr="00776CEC">
        <w:rPr>
          <w:rFonts w:ascii="TH SarabunPSK" w:hAnsi="TH SarabunPSK" w:cs="TH SarabunPSK"/>
          <w:b/>
          <w:bCs/>
          <w:color w:val="000000" w:themeColor="text1"/>
        </w:rPr>
        <w:t xml:space="preserve">, </w:t>
      </w:r>
      <w:proofErr w:type="spellStart"/>
      <w:r w:rsidRPr="00776CEC">
        <w:rPr>
          <w:rFonts w:ascii="TH SarabunPSK" w:hAnsi="TH SarabunPSK" w:cs="TH SarabunPSK"/>
          <w:b/>
          <w:bCs/>
          <w:color w:val="000000" w:themeColor="text1"/>
        </w:rPr>
        <w:t>Patchayakorn</w:t>
      </w:r>
      <w:proofErr w:type="spellEnd"/>
      <w:r w:rsidRPr="00776CEC">
        <w:rPr>
          <w:rFonts w:ascii="TH SarabunPSK" w:hAnsi="TH SarabunPSK" w:cs="TH SarabunPSK"/>
          <w:b/>
          <w:bCs/>
          <w:color w:val="000000" w:themeColor="text1"/>
        </w:rPr>
        <w:t xml:space="preserve"> Poonkate</w:t>
      </w:r>
      <w:r w:rsidRPr="00776CEC">
        <w:rPr>
          <w:rFonts w:ascii="TH SarabunPSK" w:hAnsi="TH SarabunPSK" w:cs="TH SarabunPSK"/>
          <w:b/>
          <w:bCs/>
          <w:color w:val="000000" w:themeColor="text1"/>
          <w:vertAlign w:val="superscript"/>
        </w:rPr>
        <w:t>2*</w:t>
      </w:r>
      <w:r w:rsidR="00157B35" w:rsidRPr="00776CEC">
        <w:rPr>
          <w:rFonts w:ascii="TH SarabunPSK" w:hAnsi="TH SarabunPSK" w:cs="TH SarabunPSK"/>
          <w:b/>
          <w:bCs/>
          <w:color w:val="000000" w:themeColor="text1"/>
        </w:rPr>
        <w:t xml:space="preserve">, </w:t>
      </w:r>
      <w:proofErr w:type="spellStart"/>
      <w:r w:rsidRPr="00776CEC">
        <w:rPr>
          <w:rFonts w:ascii="TH SarabunPSK" w:hAnsi="TH SarabunPSK" w:cs="TH SarabunPSK"/>
          <w:b/>
          <w:bCs/>
          <w:color w:val="000000" w:themeColor="text1"/>
        </w:rPr>
        <w:t>Sophon</w:t>
      </w:r>
      <w:proofErr w:type="spellEnd"/>
      <w:r w:rsidRPr="00776CEC">
        <w:rPr>
          <w:rFonts w:ascii="TH SarabunPSK" w:hAnsi="TH SarabunPSK" w:cs="TH SarabunPSK"/>
          <w:b/>
          <w:bCs/>
          <w:color w:val="000000" w:themeColor="text1"/>
        </w:rPr>
        <w:t xml:space="preserve"> Chaiwatthanakunwanich</w:t>
      </w:r>
      <w:r w:rsidRPr="00776CEC">
        <w:rPr>
          <w:rFonts w:ascii="TH SarabunPSK" w:hAnsi="TH SarabunPSK" w:cs="TH SarabunPSK"/>
          <w:b/>
          <w:bCs/>
          <w:color w:val="000000" w:themeColor="text1"/>
          <w:vertAlign w:val="superscript"/>
        </w:rPr>
        <w:t>3</w:t>
      </w:r>
    </w:p>
    <w:p w14:paraId="193BDB44" w14:textId="77777777" w:rsidR="0096633D" w:rsidRPr="00776CEC" w:rsidRDefault="0096633D" w:rsidP="0096633D">
      <w:pPr>
        <w:tabs>
          <w:tab w:val="left" w:pos="851"/>
          <w:tab w:val="left" w:pos="1134"/>
          <w:tab w:val="left" w:pos="1418"/>
          <w:tab w:val="left" w:pos="1701"/>
          <w:tab w:val="left" w:pos="1985"/>
          <w:tab w:val="left" w:pos="2268"/>
          <w:tab w:val="left" w:pos="2552"/>
        </w:tabs>
        <w:jc w:val="center"/>
        <w:rPr>
          <w:rFonts w:ascii="TH SarabunPSK" w:hAnsi="TH SarabunPSK" w:cs="TH SarabunPSK"/>
          <w:color w:val="000000" w:themeColor="text1"/>
          <w:sz w:val="28"/>
          <w:szCs w:val="28"/>
        </w:rPr>
      </w:pPr>
    </w:p>
    <w:p w14:paraId="28577AE6" w14:textId="4862554A" w:rsidR="0096633D" w:rsidRPr="00776CEC" w:rsidRDefault="0096633D" w:rsidP="0096633D">
      <w:pPr>
        <w:tabs>
          <w:tab w:val="left" w:pos="851"/>
          <w:tab w:val="left" w:pos="1134"/>
          <w:tab w:val="left" w:pos="1418"/>
          <w:tab w:val="left" w:pos="1701"/>
          <w:tab w:val="left" w:pos="1985"/>
          <w:tab w:val="left" w:pos="2268"/>
          <w:tab w:val="left" w:pos="2552"/>
        </w:tabs>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vertAlign w:val="superscript"/>
          <w:cs/>
        </w:rPr>
        <w:t xml:space="preserve"> </w:t>
      </w:r>
      <w:r w:rsidRPr="00776CEC">
        <w:rPr>
          <w:rFonts w:ascii="TH SarabunPSK" w:hAnsi="TH SarabunPSK" w:cs="TH SarabunPSK"/>
          <w:color w:val="000000" w:themeColor="text1"/>
          <w:sz w:val="28"/>
          <w:szCs w:val="28"/>
          <w:vertAlign w:val="superscript"/>
        </w:rPr>
        <w:t>1</w:t>
      </w:r>
      <w:r w:rsidR="00157B35" w:rsidRPr="00776CEC">
        <w:rPr>
          <w:rFonts w:ascii="TH SarabunPSK" w:hAnsi="TH SarabunPSK" w:cs="TH SarabunPSK"/>
          <w:color w:val="000000" w:themeColor="text1"/>
          <w:sz w:val="28"/>
          <w:szCs w:val="28"/>
          <w:vertAlign w:val="superscript"/>
        </w:rPr>
        <w:t>,</w:t>
      </w:r>
      <w:r w:rsidRPr="00776CEC">
        <w:rPr>
          <w:rFonts w:ascii="TH SarabunPSK" w:hAnsi="TH SarabunPSK" w:cs="TH SarabunPSK"/>
          <w:color w:val="000000" w:themeColor="text1"/>
          <w:sz w:val="28"/>
          <w:szCs w:val="28"/>
          <w:vertAlign w:val="superscript"/>
        </w:rPr>
        <w:t>2</w:t>
      </w:r>
      <w:r w:rsidR="00157B35" w:rsidRPr="00776CEC">
        <w:rPr>
          <w:rFonts w:ascii="TH SarabunPSK" w:hAnsi="TH SarabunPSK" w:cs="TH SarabunPSK"/>
          <w:color w:val="000000" w:themeColor="text1"/>
          <w:sz w:val="28"/>
          <w:szCs w:val="28"/>
          <w:vertAlign w:val="superscript"/>
        </w:rPr>
        <w:t>,</w:t>
      </w:r>
      <w:r w:rsidRPr="00776CEC">
        <w:rPr>
          <w:rFonts w:ascii="TH SarabunPSK" w:hAnsi="TH SarabunPSK" w:cs="TH SarabunPSK"/>
          <w:color w:val="000000" w:themeColor="text1"/>
          <w:sz w:val="28"/>
          <w:szCs w:val="28"/>
          <w:vertAlign w:val="superscript"/>
        </w:rPr>
        <w:t>3</w:t>
      </w:r>
      <w:r w:rsidR="00157B35" w:rsidRPr="00776CEC">
        <w:rPr>
          <w:rFonts w:ascii="TH SarabunPSK" w:hAnsi="TH SarabunPSK" w:cs="TH SarabunPSK"/>
          <w:color w:val="000000" w:themeColor="text1"/>
          <w:sz w:val="28"/>
          <w:szCs w:val="28"/>
          <w:vertAlign w:val="superscript"/>
        </w:rPr>
        <w:t xml:space="preserve"> </w:t>
      </w:r>
      <w:r w:rsidRPr="00776CEC">
        <w:rPr>
          <w:rFonts w:ascii="TH SarabunPSK" w:hAnsi="TH SarabunPSK" w:cs="TH SarabunPSK"/>
          <w:color w:val="000000" w:themeColor="text1"/>
          <w:sz w:val="28"/>
          <w:szCs w:val="28"/>
          <w:cs/>
        </w:rPr>
        <w:t>สาขา</w:t>
      </w:r>
      <w:r w:rsidRPr="00776CEC">
        <w:rPr>
          <w:rFonts w:ascii="TH SarabunPSK" w:hAnsi="TH SarabunPSK" w:cs="TH SarabunPSK" w:hint="cs"/>
          <w:color w:val="000000" w:themeColor="text1"/>
          <w:sz w:val="28"/>
          <w:szCs w:val="28"/>
          <w:cs/>
        </w:rPr>
        <w:t>การศึกษาพิเศษ-ภาษาไทย</w:t>
      </w:r>
      <w:r w:rsidRPr="00776CEC">
        <w:rPr>
          <w:rFonts w:ascii="TH SarabunPSK" w:hAnsi="TH SarabunPSK" w:cs="TH SarabunPSK"/>
          <w:color w:val="000000" w:themeColor="text1"/>
          <w:sz w:val="28"/>
          <w:szCs w:val="28"/>
          <w:cs/>
        </w:rPr>
        <w:t xml:space="preserve"> คณะ</w:t>
      </w:r>
      <w:r w:rsidRPr="00776CEC">
        <w:rPr>
          <w:rFonts w:ascii="TH SarabunPSK" w:hAnsi="TH SarabunPSK" w:cs="TH SarabunPSK" w:hint="cs"/>
          <w:color w:val="000000" w:themeColor="text1"/>
          <w:sz w:val="28"/>
          <w:szCs w:val="28"/>
          <w:cs/>
        </w:rPr>
        <w:t>ครุศาสตร์</w:t>
      </w:r>
      <w:r w:rsidRPr="00776CEC">
        <w:rPr>
          <w:rFonts w:ascii="TH SarabunPSK" w:hAnsi="TH SarabunPSK" w:cs="TH SarabunPSK"/>
          <w:color w:val="000000" w:themeColor="text1"/>
          <w:sz w:val="28"/>
          <w:szCs w:val="28"/>
          <w:cs/>
        </w:rPr>
        <w:t xml:space="preserve"> มหาวิทยาลัย</w:t>
      </w:r>
      <w:r w:rsidRPr="00776CEC">
        <w:rPr>
          <w:rFonts w:ascii="TH SarabunPSK" w:hAnsi="TH SarabunPSK" w:cs="TH SarabunPSK" w:hint="cs"/>
          <w:color w:val="000000" w:themeColor="text1"/>
          <w:sz w:val="28"/>
          <w:szCs w:val="28"/>
          <w:cs/>
        </w:rPr>
        <w:t>ราชภัฏสงขลา</w:t>
      </w:r>
    </w:p>
    <w:p w14:paraId="3F129010" w14:textId="1F891717" w:rsidR="0096633D" w:rsidRPr="00776CEC" w:rsidRDefault="0096633D" w:rsidP="0096633D">
      <w:pPr>
        <w:tabs>
          <w:tab w:val="left" w:pos="851"/>
          <w:tab w:val="left" w:pos="1134"/>
          <w:tab w:val="left" w:pos="1418"/>
          <w:tab w:val="left" w:pos="1701"/>
          <w:tab w:val="left" w:pos="1985"/>
          <w:tab w:val="left" w:pos="2268"/>
          <w:tab w:val="left" w:pos="2552"/>
        </w:tabs>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vertAlign w:val="superscript"/>
        </w:rPr>
        <w:t xml:space="preserve"> 1</w:t>
      </w:r>
      <w:r w:rsidR="00157B35" w:rsidRPr="00776CEC">
        <w:rPr>
          <w:rFonts w:ascii="TH SarabunPSK" w:hAnsi="TH SarabunPSK" w:cs="TH SarabunPSK"/>
          <w:color w:val="000000" w:themeColor="text1"/>
          <w:sz w:val="28"/>
          <w:szCs w:val="28"/>
          <w:vertAlign w:val="superscript"/>
        </w:rPr>
        <w:t>,</w:t>
      </w:r>
      <w:r w:rsidRPr="00776CEC">
        <w:rPr>
          <w:rFonts w:ascii="TH SarabunPSK" w:hAnsi="TH SarabunPSK" w:cs="TH SarabunPSK"/>
          <w:color w:val="000000" w:themeColor="text1"/>
          <w:sz w:val="28"/>
          <w:szCs w:val="28"/>
          <w:vertAlign w:val="superscript"/>
        </w:rPr>
        <w:t>2</w:t>
      </w:r>
      <w:r w:rsidR="00157B35" w:rsidRPr="00776CEC">
        <w:rPr>
          <w:rFonts w:ascii="TH SarabunPSK" w:hAnsi="TH SarabunPSK" w:cs="TH SarabunPSK"/>
          <w:color w:val="000000" w:themeColor="text1"/>
          <w:sz w:val="28"/>
          <w:szCs w:val="28"/>
          <w:vertAlign w:val="superscript"/>
        </w:rPr>
        <w:t>,</w:t>
      </w:r>
      <w:r w:rsidRPr="00776CEC">
        <w:rPr>
          <w:rFonts w:ascii="TH SarabunPSK" w:hAnsi="TH SarabunPSK" w:cs="TH SarabunPSK"/>
          <w:color w:val="000000" w:themeColor="text1"/>
          <w:sz w:val="28"/>
          <w:szCs w:val="28"/>
          <w:vertAlign w:val="superscript"/>
        </w:rPr>
        <w:t>3</w:t>
      </w:r>
      <w:r w:rsidR="00157B35" w:rsidRPr="00776CEC">
        <w:rPr>
          <w:rFonts w:ascii="TH SarabunPSK" w:hAnsi="TH SarabunPSK" w:cs="TH SarabunPSK"/>
          <w:color w:val="000000" w:themeColor="text1"/>
          <w:sz w:val="28"/>
          <w:szCs w:val="28"/>
          <w:vertAlign w:val="superscript"/>
        </w:rPr>
        <w:t xml:space="preserve"> </w:t>
      </w:r>
      <w:r w:rsidRPr="00776CEC">
        <w:rPr>
          <w:rFonts w:ascii="TH SarabunPSK" w:hAnsi="TH SarabunPSK" w:cs="TH SarabunPSK"/>
          <w:color w:val="000000" w:themeColor="text1"/>
          <w:sz w:val="28"/>
          <w:szCs w:val="28"/>
        </w:rPr>
        <w:t>Special Education-Thai Language Department,</w:t>
      </w: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rPr>
        <w:t>Education Faculty,</w:t>
      </w: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rPr>
        <w:t>Songkhla Rajabhat University</w:t>
      </w:r>
      <w:r w:rsidRPr="00776CEC">
        <w:rPr>
          <w:rFonts w:ascii="TH SarabunPSK" w:hAnsi="TH SarabunPSK" w:cs="TH SarabunPSK" w:hint="cs"/>
          <w:color w:val="000000" w:themeColor="text1"/>
          <w:sz w:val="28"/>
          <w:szCs w:val="28"/>
          <w:cs/>
        </w:rPr>
        <w:t xml:space="preserve"> </w:t>
      </w:r>
    </w:p>
    <w:p w14:paraId="462D8CBB" w14:textId="77777777" w:rsidR="0096633D" w:rsidRPr="00776CEC" w:rsidRDefault="0096633D" w:rsidP="0096633D">
      <w:pPr>
        <w:tabs>
          <w:tab w:val="left" w:pos="851"/>
          <w:tab w:val="left" w:pos="1134"/>
          <w:tab w:val="left" w:pos="1418"/>
          <w:tab w:val="left" w:pos="1701"/>
          <w:tab w:val="left" w:pos="1985"/>
          <w:tab w:val="left" w:pos="2268"/>
          <w:tab w:val="left" w:pos="2552"/>
        </w:tabs>
        <w:jc w:val="center"/>
        <w:rPr>
          <w:rFonts w:ascii="TH SarabunPSK" w:hAnsi="TH SarabunPSK" w:cs="TH SarabunPSK"/>
          <w:color w:val="000000" w:themeColor="text1"/>
          <w:sz w:val="28"/>
          <w:szCs w:val="28"/>
        </w:rPr>
      </w:pPr>
    </w:p>
    <w:p w14:paraId="5C7CB062" w14:textId="678E6A9B" w:rsidR="0096633D" w:rsidRPr="00776CEC" w:rsidRDefault="0096633D" w:rsidP="0096633D">
      <w:pPr>
        <w:tabs>
          <w:tab w:val="left" w:pos="851"/>
          <w:tab w:val="left" w:pos="1134"/>
          <w:tab w:val="left" w:pos="1418"/>
          <w:tab w:val="left" w:pos="1701"/>
          <w:tab w:val="left" w:pos="1985"/>
          <w:tab w:val="left" w:pos="2268"/>
          <w:tab w:val="left" w:pos="2552"/>
        </w:tabs>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w:t>
      </w:r>
      <w:r w:rsidR="001303D0" w:rsidRPr="00776CEC">
        <w:rPr>
          <w:rFonts w:ascii="TH SarabunPSK" w:hAnsi="TH SarabunPSK" w:cs="TH SarabunPSK"/>
          <w:color w:val="000000" w:themeColor="text1"/>
          <w:sz w:val="28"/>
          <w:szCs w:val="28"/>
        </w:rPr>
        <w:t xml:space="preserve"> </w:t>
      </w:r>
      <w:r w:rsidR="00157B35" w:rsidRPr="00776CEC">
        <w:rPr>
          <w:rFonts w:ascii="TH SarabunPSK" w:hAnsi="TH SarabunPSK" w:cs="TH SarabunPSK"/>
          <w:color w:val="000000" w:themeColor="text1"/>
          <w:sz w:val="28"/>
          <w:szCs w:val="28"/>
        </w:rPr>
        <w:t>Corresponding email</w:t>
      </w:r>
      <w:r w:rsidRPr="00776CEC">
        <w:rPr>
          <w:rFonts w:ascii="TH SarabunPSK" w:hAnsi="TH SarabunPSK" w:cs="TH SarabunPSK"/>
          <w:color w:val="000000" w:themeColor="text1"/>
          <w:sz w:val="28"/>
          <w:szCs w:val="28"/>
        </w:rPr>
        <w:t>: patchayakorn.po@skru.ac.th</w:t>
      </w:r>
    </w:p>
    <w:p w14:paraId="36878043" w14:textId="77976618" w:rsidR="0096633D" w:rsidRPr="00776CEC" w:rsidRDefault="0096633D" w:rsidP="0096633D">
      <w:pPr>
        <w:tabs>
          <w:tab w:val="left" w:pos="851"/>
          <w:tab w:val="left" w:pos="1134"/>
          <w:tab w:val="left" w:pos="1418"/>
          <w:tab w:val="left" w:pos="1701"/>
          <w:tab w:val="left" w:pos="1985"/>
          <w:tab w:val="left" w:pos="2268"/>
          <w:tab w:val="left" w:pos="2552"/>
        </w:tabs>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 xml:space="preserve">Received: </w:t>
      </w:r>
      <w:r w:rsidR="00FD569F" w:rsidRPr="00776CEC">
        <w:rPr>
          <w:rFonts w:ascii="TH SarabunPSK" w:hAnsi="TH SarabunPSK" w:cs="TH SarabunPSK"/>
          <w:color w:val="000000" w:themeColor="text1"/>
          <w:sz w:val="28"/>
          <w:szCs w:val="28"/>
        </w:rPr>
        <w:t>1</w:t>
      </w:r>
      <w:r w:rsidRPr="00776CEC">
        <w:rPr>
          <w:rFonts w:ascii="TH SarabunPSK" w:hAnsi="TH SarabunPSK" w:cs="TH SarabunPSK"/>
          <w:color w:val="000000" w:themeColor="text1"/>
          <w:sz w:val="28"/>
          <w:szCs w:val="28"/>
        </w:rPr>
        <w:t xml:space="preserve"> </w:t>
      </w:r>
      <w:r w:rsidRPr="00776CEC">
        <w:rPr>
          <w:rFonts w:ascii="TH SarabunPSK" w:hAnsi="TH SarabunPSK" w:cs="TH SarabunPSK" w:hint="cs"/>
          <w:color w:val="000000" w:themeColor="text1"/>
          <w:sz w:val="28"/>
          <w:szCs w:val="28"/>
          <w:cs/>
        </w:rPr>
        <w:t>มกราคม</w:t>
      </w:r>
      <w:r w:rsidRPr="00776CEC">
        <w:rPr>
          <w:rFonts w:ascii="TH SarabunPSK" w:hAnsi="TH SarabunPSK" w:cs="TH SarabunPSK"/>
          <w:color w:val="000000" w:themeColor="text1"/>
          <w:sz w:val="28"/>
          <w:szCs w:val="28"/>
        </w:rPr>
        <w:t xml:space="preserve"> 256</w:t>
      </w:r>
      <w:r w:rsidR="00FD569F" w:rsidRPr="00776CEC">
        <w:rPr>
          <w:rFonts w:ascii="TH SarabunPSK" w:hAnsi="TH SarabunPSK" w:cs="TH SarabunPSK"/>
          <w:color w:val="000000" w:themeColor="text1"/>
          <w:sz w:val="28"/>
          <w:szCs w:val="28"/>
        </w:rPr>
        <w:t>9</w:t>
      </w:r>
      <w:r w:rsidRPr="00776CEC">
        <w:rPr>
          <w:rFonts w:ascii="TH SarabunPSK" w:hAnsi="TH SarabunPSK" w:cs="TH SarabunPSK"/>
          <w:color w:val="000000" w:themeColor="text1"/>
          <w:sz w:val="28"/>
          <w:szCs w:val="28"/>
        </w:rPr>
        <w:t>; Revised:</w:t>
      </w:r>
      <w:r w:rsidRPr="00776CEC">
        <w:rPr>
          <w:rFonts w:ascii="TH SarabunPSK" w:hAnsi="TH SarabunPSK" w:cs="TH SarabunPSK" w:hint="cs"/>
          <w:color w:val="000000" w:themeColor="text1"/>
          <w:sz w:val="28"/>
          <w:szCs w:val="28"/>
          <w:cs/>
        </w:rPr>
        <w:t xml:space="preserve"> </w:t>
      </w:r>
      <w:r w:rsidR="00FD569F" w:rsidRPr="00776CEC">
        <w:rPr>
          <w:rFonts w:ascii="TH SarabunPSK" w:hAnsi="TH SarabunPSK" w:cs="TH SarabunPSK"/>
          <w:color w:val="000000" w:themeColor="text1"/>
          <w:sz w:val="28"/>
          <w:szCs w:val="28"/>
        </w:rPr>
        <w:t>15</w:t>
      </w:r>
      <w:r w:rsidRPr="00776CEC">
        <w:rPr>
          <w:rFonts w:ascii="TH SarabunPSK" w:hAnsi="TH SarabunPSK" w:cs="TH SarabunPSK"/>
          <w:color w:val="000000" w:themeColor="text1"/>
          <w:sz w:val="28"/>
          <w:szCs w:val="28"/>
        </w:rPr>
        <w:t xml:space="preserve"> </w:t>
      </w:r>
      <w:r w:rsidR="00FD569F" w:rsidRPr="00776CEC">
        <w:rPr>
          <w:rFonts w:ascii="TH SarabunPSK" w:hAnsi="TH SarabunPSK" w:cs="TH SarabunPSK" w:hint="cs"/>
          <w:color w:val="000000" w:themeColor="text1"/>
          <w:sz w:val="28"/>
          <w:szCs w:val="28"/>
          <w:cs/>
        </w:rPr>
        <w:t>สิงหาคม</w:t>
      </w:r>
      <w:r w:rsidRPr="00776CEC">
        <w:rPr>
          <w:rFonts w:ascii="TH SarabunPSK" w:hAnsi="TH SarabunPSK" w:cs="TH SarabunPSK"/>
          <w:color w:val="000000" w:themeColor="text1"/>
          <w:sz w:val="28"/>
          <w:szCs w:val="28"/>
        </w:rPr>
        <w:t xml:space="preserve"> 256</w:t>
      </w:r>
      <w:r w:rsidR="00FD569F" w:rsidRPr="00776CEC">
        <w:rPr>
          <w:rFonts w:ascii="TH SarabunPSK" w:hAnsi="TH SarabunPSK" w:cs="TH SarabunPSK"/>
          <w:color w:val="000000" w:themeColor="text1"/>
          <w:sz w:val="28"/>
          <w:szCs w:val="28"/>
        </w:rPr>
        <w:t>9</w:t>
      </w:r>
      <w:r w:rsidRPr="00776CEC">
        <w:rPr>
          <w:rFonts w:ascii="TH SarabunPSK" w:hAnsi="TH SarabunPSK" w:cs="TH SarabunPSK"/>
          <w:color w:val="000000" w:themeColor="text1"/>
          <w:sz w:val="28"/>
          <w:szCs w:val="28"/>
        </w:rPr>
        <w:t xml:space="preserve">; Accepted: </w:t>
      </w:r>
      <w:r w:rsidR="00CC0C7B" w:rsidRPr="00776CEC">
        <w:rPr>
          <w:rFonts w:ascii="TH SarabunPSK" w:hAnsi="TH SarabunPSK" w:cs="TH SarabunPSK"/>
          <w:color w:val="000000" w:themeColor="text1"/>
          <w:sz w:val="28"/>
          <w:szCs w:val="28"/>
        </w:rPr>
        <w:t>21</w:t>
      </w:r>
      <w:r w:rsidR="00FD569F" w:rsidRPr="00776CEC">
        <w:rPr>
          <w:rFonts w:ascii="TH SarabunPSK" w:hAnsi="TH SarabunPSK" w:cs="TH SarabunPSK"/>
          <w:color w:val="000000" w:themeColor="text1"/>
          <w:sz w:val="28"/>
          <w:szCs w:val="28"/>
        </w:rPr>
        <w:t xml:space="preserve"> </w:t>
      </w:r>
      <w:r w:rsidR="00FD569F" w:rsidRPr="00776CEC">
        <w:rPr>
          <w:rFonts w:ascii="TH SarabunPSK" w:hAnsi="TH SarabunPSK" w:cs="TH SarabunPSK" w:hint="cs"/>
          <w:color w:val="000000" w:themeColor="text1"/>
          <w:sz w:val="28"/>
          <w:szCs w:val="28"/>
          <w:cs/>
        </w:rPr>
        <w:t>สิงหาคม</w:t>
      </w:r>
      <w:r w:rsidR="00FD569F" w:rsidRPr="00776CEC">
        <w:rPr>
          <w:rFonts w:ascii="TH SarabunPSK" w:hAnsi="TH SarabunPSK" w:cs="TH SarabunPSK"/>
          <w:color w:val="000000" w:themeColor="text1"/>
          <w:sz w:val="28"/>
          <w:szCs w:val="28"/>
        </w:rPr>
        <w:t xml:space="preserve"> 2569</w:t>
      </w:r>
    </w:p>
    <w:p w14:paraId="08865412" w14:textId="77777777" w:rsidR="00642F13" w:rsidRPr="00776CEC" w:rsidRDefault="00642F13" w:rsidP="00F4197C">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sz w:val="36"/>
          <w:szCs w:val="36"/>
        </w:rPr>
      </w:pPr>
    </w:p>
    <w:p w14:paraId="3FEA6278" w14:textId="77777777" w:rsidR="005F34B9" w:rsidRPr="00776CEC" w:rsidRDefault="005F34B9" w:rsidP="005F34B9">
      <w:pPr>
        <w:tabs>
          <w:tab w:val="left" w:pos="720"/>
          <w:tab w:val="left" w:pos="1008"/>
          <w:tab w:val="left" w:pos="1368"/>
        </w:tabs>
        <w:jc w:val="center"/>
        <w:rPr>
          <w:rFonts w:ascii="TH SarabunPSK" w:hAnsi="TH SarabunPSK" w:cs="TH SarabunPSK"/>
          <w:b/>
          <w:bCs/>
          <w:color w:val="000000" w:themeColor="text1"/>
        </w:rPr>
      </w:pPr>
      <w:r w:rsidRPr="00776CEC">
        <w:rPr>
          <w:rFonts w:ascii="TH SarabunPSK" w:hAnsi="TH SarabunPSK" w:cs="TH SarabunPSK"/>
          <w:b/>
          <w:bCs/>
          <w:color w:val="000000" w:themeColor="text1"/>
          <w:cs/>
        </w:rPr>
        <w:t>บทคัดย่อ</w:t>
      </w:r>
    </w:p>
    <w:p w14:paraId="1DD07458" w14:textId="22A8A956" w:rsidR="005F34B9" w:rsidRPr="00776CEC" w:rsidRDefault="005F34B9" w:rsidP="005F34B9">
      <w:pPr>
        <w:tabs>
          <w:tab w:val="left" w:pos="720"/>
          <w:tab w:val="left" w:pos="1008"/>
          <w:tab w:val="left" w:pos="1368"/>
        </w:tabs>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cs/>
        </w:rPr>
        <w:tab/>
      </w:r>
      <w:r w:rsidRPr="00776CEC">
        <w:rPr>
          <w:rFonts w:ascii="TH SarabunPSK" w:hAnsi="TH SarabunPSK" w:cs="TH SarabunPSK"/>
          <w:color w:val="000000" w:themeColor="text1"/>
          <w:sz w:val="28"/>
          <w:szCs w:val="28"/>
          <w:cs/>
        </w:rPr>
        <w:t>การวิจัยครั้งนี้มีวัตถุประสงค์</w:t>
      </w:r>
      <w:r w:rsidR="00DA4BDB" w:rsidRPr="00776CEC">
        <w:rPr>
          <w:rFonts w:ascii="TH SarabunPSK" w:hAnsi="TH SarabunPSK" w:cs="TH SarabunPSK" w:hint="cs"/>
          <w:color w:val="000000" w:themeColor="text1"/>
          <w:sz w:val="28"/>
          <w:szCs w:val="28"/>
          <w:cs/>
        </w:rPr>
        <w:t>เพื่อ</w:t>
      </w:r>
      <w:r w:rsidRPr="00776CEC">
        <w:rPr>
          <w:rFonts w:ascii="TH SarabunPSK" w:hAnsi="TH SarabunPSK" w:cs="TH SarabunPSK"/>
          <w:color w:val="000000" w:themeColor="text1"/>
          <w:sz w:val="28"/>
          <w:szCs w:val="28"/>
          <w:cs/>
        </w:rPr>
        <w:t xml:space="preserve">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พัฒนาความสามารถในการอ่านคำที่มีสระลดรูป และ (</w:t>
      </w:r>
      <w:r w:rsidRPr="00776CEC">
        <w:rPr>
          <w:rFonts w:ascii="TH SarabunPSK" w:hAnsi="TH SarabunPSK" w:cs="TH SarabunPSK"/>
          <w:color w:val="000000" w:themeColor="text1"/>
          <w:sz w:val="28"/>
          <w:szCs w:val="28"/>
        </w:rPr>
        <w:t xml:space="preserve">2) </w:t>
      </w:r>
      <w:r w:rsidRPr="00776CEC">
        <w:rPr>
          <w:rFonts w:ascii="TH SarabunPSK" w:hAnsi="TH SarabunPSK" w:cs="TH SarabunPSK"/>
          <w:color w:val="000000" w:themeColor="text1"/>
          <w:sz w:val="28"/>
          <w:szCs w:val="28"/>
          <w:cs/>
        </w:rPr>
        <w:t>เปรียบเทียบความสามารถในการอ่านคำที่มีสระลดรูปก่อนและหลังการจัดการเรียนรู้โดยใช้สื่อกระดานล่องหนร่วมกับแอปพลิเคชันเกมเพื่อการเรียนรู้</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ประชากรที่ใช้ในการวิจัย ได้แก่ 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 xml:space="preserve">ภาคเรียนที่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ปีการศึกษา </w:t>
      </w:r>
      <w:r w:rsidRPr="00776CEC">
        <w:rPr>
          <w:rFonts w:ascii="TH SarabunPSK" w:hAnsi="TH SarabunPSK" w:cs="TH SarabunPSK"/>
          <w:color w:val="000000" w:themeColor="text1"/>
          <w:sz w:val="28"/>
          <w:szCs w:val="28"/>
        </w:rPr>
        <w:t xml:space="preserve">2568 </w:t>
      </w:r>
      <w:r w:rsidRPr="00776CEC">
        <w:rPr>
          <w:rFonts w:ascii="TH SarabunPSK" w:hAnsi="TH SarabunPSK" w:cs="TH SarabunPSK"/>
          <w:color w:val="000000" w:themeColor="text1"/>
          <w:sz w:val="28"/>
          <w:szCs w:val="28"/>
          <w:cs/>
        </w:rPr>
        <w:t xml:space="preserve">จำนวน </w:t>
      </w:r>
      <w:r w:rsidRPr="00776CEC">
        <w:rPr>
          <w:rFonts w:ascii="TH SarabunPSK" w:hAnsi="TH SarabunPSK" w:cs="TH SarabunPSK"/>
          <w:color w:val="000000" w:themeColor="text1"/>
          <w:sz w:val="28"/>
          <w:szCs w:val="28"/>
        </w:rPr>
        <w:t xml:space="preserve">7 </w:t>
      </w:r>
      <w:r w:rsidRPr="00776CEC">
        <w:rPr>
          <w:rFonts w:ascii="TH SarabunPSK" w:hAnsi="TH SarabunPSK" w:cs="TH SarabunPSK"/>
          <w:color w:val="000000" w:themeColor="text1"/>
          <w:sz w:val="28"/>
          <w:szCs w:val="28"/>
          <w:cs/>
        </w:rPr>
        <w:t>คน ซึ่งเป็นนักเรียนที่มีปัญหาด้านการอ่านคำที่มีสระลดรูป โดยผู้วิจัยศึกษาจากประชากรทั้งหมด</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เครื่องมือที่ใช้ในการวิจัย ได้แก่ แผนการจัดการเรียนรู้เพื่อพัฒนาความสามารถในการอ่านคำที่มีสระลดรูป จำนวน </w:t>
      </w:r>
      <w:r w:rsidRPr="00776CEC">
        <w:rPr>
          <w:rFonts w:ascii="TH SarabunPSK" w:hAnsi="TH SarabunPSK" w:cs="TH SarabunPSK"/>
          <w:color w:val="000000" w:themeColor="text1"/>
          <w:sz w:val="28"/>
          <w:szCs w:val="28"/>
        </w:rPr>
        <w:t xml:space="preserve">5 </w:t>
      </w:r>
      <w:r w:rsidRPr="00776CEC">
        <w:rPr>
          <w:rFonts w:ascii="TH SarabunPSK" w:hAnsi="TH SarabunPSK" w:cs="TH SarabunPSK"/>
          <w:color w:val="000000" w:themeColor="text1"/>
          <w:sz w:val="28"/>
          <w:szCs w:val="28"/>
          <w:cs/>
        </w:rPr>
        <w:t xml:space="preserve">แผน รวมเวลา </w:t>
      </w:r>
      <w:r w:rsidRPr="00776CEC">
        <w:rPr>
          <w:rFonts w:ascii="TH SarabunPSK" w:hAnsi="TH SarabunPSK" w:cs="TH SarabunPSK"/>
          <w:color w:val="000000" w:themeColor="text1"/>
          <w:sz w:val="28"/>
          <w:szCs w:val="28"/>
        </w:rPr>
        <w:t xml:space="preserve">10 </w:t>
      </w:r>
      <w:r w:rsidRPr="00776CEC">
        <w:rPr>
          <w:rFonts w:ascii="TH SarabunPSK" w:hAnsi="TH SarabunPSK" w:cs="TH SarabunPSK"/>
          <w:color w:val="000000" w:themeColor="text1"/>
          <w:sz w:val="28"/>
          <w:szCs w:val="28"/>
          <w:cs/>
        </w:rPr>
        <w:t xml:space="preserve">ชั่วโมง แบบทดสอบความสามารถในการอ่านคำที่มีสระลดรูป จำนวน </w:t>
      </w:r>
      <w:r w:rsidRPr="00776CEC">
        <w:rPr>
          <w:rFonts w:ascii="TH SarabunPSK" w:hAnsi="TH SarabunPSK" w:cs="TH SarabunPSK"/>
          <w:color w:val="000000" w:themeColor="text1"/>
          <w:sz w:val="28"/>
          <w:szCs w:val="28"/>
        </w:rPr>
        <w:t xml:space="preserve">15 </w:t>
      </w:r>
      <w:r w:rsidRPr="00776CEC">
        <w:rPr>
          <w:rFonts w:ascii="TH SarabunPSK" w:hAnsi="TH SarabunPSK" w:cs="TH SarabunPSK"/>
          <w:color w:val="000000" w:themeColor="text1"/>
          <w:sz w:val="28"/>
          <w:szCs w:val="28"/>
          <w:cs/>
        </w:rPr>
        <w:t xml:space="preserve">คำ สื่อกระดานล่องหน และแอปพลิเคชันเกมเพื่อการเรียนรู้ สถิติที่ใช้ในการวิเคราะห์ข้อมูล ได้แก่ </w:t>
      </w:r>
      <w:proofErr w:type="spellStart"/>
      <w:r w:rsidRPr="00776CEC">
        <w:rPr>
          <w:rFonts w:ascii="TH SarabunPSK" w:hAnsi="TH SarabunPSK" w:cs="TH SarabunPSK"/>
          <w:color w:val="000000" w:themeColor="text1"/>
          <w:sz w:val="28"/>
          <w:szCs w:val="28"/>
          <w:cs/>
        </w:rPr>
        <w:t>ค่ามัธย</w:t>
      </w:r>
      <w:proofErr w:type="spellEnd"/>
      <w:r w:rsidRPr="00776CEC">
        <w:rPr>
          <w:rFonts w:ascii="TH SarabunPSK" w:hAnsi="TH SarabunPSK" w:cs="TH SarabunPSK"/>
          <w:color w:val="000000" w:themeColor="text1"/>
          <w:sz w:val="28"/>
          <w:szCs w:val="28"/>
          <w:cs/>
        </w:rPr>
        <w:t>ฐาน ค่า</w:t>
      </w:r>
      <w:proofErr w:type="spellStart"/>
      <w:r w:rsidRPr="00776CEC">
        <w:rPr>
          <w:rFonts w:ascii="TH SarabunPSK" w:hAnsi="TH SarabunPSK" w:cs="TH SarabunPSK"/>
          <w:color w:val="000000" w:themeColor="text1"/>
          <w:sz w:val="28"/>
          <w:szCs w:val="28"/>
          <w:cs/>
        </w:rPr>
        <w:t>พิสัยค</w:t>
      </w:r>
      <w:proofErr w:type="spellEnd"/>
      <w:r w:rsidRPr="00776CEC">
        <w:rPr>
          <w:rFonts w:ascii="TH SarabunPSK" w:hAnsi="TH SarabunPSK" w:cs="TH SarabunPSK"/>
          <w:color w:val="000000" w:themeColor="text1"/>
          <w:sz w:val="28"/>
          <w:szCs w:val="28"/>
          <w:cs/>
        </w:rPr>
        <w:t>วอ</w:t>
      </w:r>
      <w:proofErr w:type="spellStart"/>
      <w:r w:rsidRPr="00776CEC">
        <w:rPr>
          <w:rFonts w:ascii="TH SarabunPSK" w:hAnsi="TH SarabunPSK" w:cs="TH SarabunPSK"/>
          <w:color w:val="000000" w:themeColor="text1"/>
          <w:sz w:val="28"/>
          <w:szCs w:val="28"/>
          <w:cs/>
        </w:rPr>
        <w:t>ไทล์</w:t>
      </w:r>
      <w:proofErr w:type="spellEnd"/>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และสถิติทดสอบ</w:t>
      </w:r>
      <w:proofErr w:type="spellStart"/>
      <w:r w:rsidRPr="00776CEC">
        <w:rPr>
          <w:rFonts w:ascii="TH SarabunPSK" w:hAnsi="TH SarabunPSK" w:cs="TH SarabunPSK"/>
          <w:color w:val="000000" w:themeColor="text1"/>
          <w:sz w:val="28"/>
          <w:szCs w:val="28"/>
          <w:cs/>
        </w:rPr>
        <w:t>วิลคอกซัน</w:t>
      </w:r>
      <w:proofErr w:type="spellEnd"/>
      <w:r w:rsidRPr="00776CEC">
        <w:rPr>
          <w:rFonts w:ascii="TH SarabunPSK" w:hAnsi="TH SarabunPSK" w:cs="TH SarabunPSK"/>
          <w:color w:val="000000" w:themeColor="text1"/>
          <w:sz w:val="28"/>
          <w:szCs w:val="28"/>
          <w:cs/>
        </w:rPr>
        <w:t xml:space="preserve">สำหรับข้อมูลที่สัมพันธ์กัน </w:t>
      </w:r>
    </w:p>
    <w:p w14:paraId="610C0E90" w14:textId="6441A59F" w:rsidR="005F34B9" w:rsidRPr="00776CEC" w:rsidRDefault="005F34B9" w:rsidP="005F34B9">
      <w:pPr>
        <w:tabs>
          <w:tab w:val="left" w:pos="720"/>
          <w:tab w:val="left" w:pos="1008"/>
          <w:tab w:val="left" w:pos="1368"/>
        </w:tabs>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ab/>
        <w:t>ผลการวิจัยพบว่า หลังการจัดการเรียนรู้โดยใช้สื่อกระดานล่องหนร่วมกับแอปพลิเคชันเกมเพื่อการเรียนรู้ นักเรียนทุกคนมีความสามารถในการอ่านคำที่มีสระลดรูปอยู่ในระดับดีมาก และผลการเปรียบเทียบก่อนและหลังเรียนพบว่า ความสามารถในการอ่านคำที่มีสระลดรูปหลังเรียนสูงกว่าก่อนเรียนอย่างมีนัยสำคัญทางสถิติที่ระดับ .</w:t>
      </w:r>
      <w:r w:rsidRPr="00776CEC">
        <w:rPr>
          <w:rFonts w:ascii="TH SarabunPSK" w:hAnsi="TH SarabunPSK" w:cs="TH SarabunPSK"/>
          <w:color w:val="000000" w:themeColor="text1"/>
          <w:sz w:val="28"/>
          <w:szCs w:val="28"/>
        </w:rPr>
        <w:t xml:space="preserve">05 </w:t>
      </w:r>
      <w:r w:rsidRPr="00776CEC">
        <w:rPr>
          <w:rFonts w:ascii="TH SarabunPSK" w:hAnsi="TH SarabunPSK" w:cs="TH SarabunPSK"/>
          <w:color w:val="000000" w:themeColor="text1"/>
          <w:sz w:val="28"/>
          <w:szCs w:val="28"/>
          <w:cs/>
        </w:rPr>
        <w:t>แสดงให้เห็นว่าการจัดการเรียนรู้โดยใช้สื่อกระดานล่องหนร่วมกับแอปพลิเคชันเกมเพื่อการเรียนรู้สามารถส่งเสริมความสามารถในการอ่านคำที่มีสระลดรูปของนักเรียนระดับประถมศึกษาได้</w:t>
      </w:r>
    </w:p>
    <w:p w14:paraId="3324243F" w14:textId="77777777" w:rsidR="005F34B9" w:rsidRPr="00776CEC" w:rsidRDefault="005F34B9" w:rsidP="005F34B9">
      <w:pPr>
        <w:tabs>
          <w:tab w:val="left" w:pos="720"/>
          <w:tab w:val="left" w:pos="1008"/>
          <w:tab w:val="left" w:pos="1368"/>
        </w:tabs>
        <w:jc w:val="thaiDistribute"/>
        <w:rPr>
          <w:rFonts w:ascii="TH SarabunPSK" w:hAnsi="TH SarabunPSK" w:cs="TH SarabunPSK"/>
          <w:color w:val="000000" w:themeColor="text1"/>
          <w:sz w:val="28"/>
          <w:szCs w:val="28"/>
        </w:rPr>
      </w:pPr>
    </w:p>
    <w:p w14:paraId="633D3BF5" w14:textId="0828CC21" w:rsidR="00936565" w:rsidRPr="00776CEC" w:rsidRDefault="005F34B9" w:rsidP="00FB1321">
      <w:pPr>
        <w:tabs>
          <w:tab w:val="left" w:pos="720"/>
          <w:tab w:val="left" w:pos="1008"/>
          <w:tab w:val="left" w:pos="1368"/>
        </w:tabs>
        <w:jc w:val="thaiDistribute"/>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cs/>
        </w:rPr>
        <w:t>คำสำคัญ:</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สื่อกระดานล่องหน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แอปพลิเคชันเกมเพื่อการเรียนรู้</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การอ่านคำที่มีสระลดรูป</w:t>
      </w:r>
    </w:p>
    <w:p w14:paraId="1DF4DAFF" w14:textId="18F75324" w:rsidR="005F34B9" w:rsidRPr="00776CEC" w:rsidRDefault="005F34B9" w:rsidP="005F34B9">
      <w:pPr>
        <w:tabs>
          <w:tab w:val="left" w:pos="720"/>
          <w:tab w:val="left" w:pos="1008"/>
          <w:tab w:val="left" w:pos="1368"/>
        </w:tabs>
        <w:jc w:val="center"/>
        <w:rPr>
          <w:rFonts w:ascii="TH SarabunPSK" w:hAnsi="TH SarabunPSK" w:cs="TH SarabunPSK"/>
          <w:b/>
          <w:bCs/>
          <w:color w:val="000000" w:themeColor="text1"/>
        </w:rPr>
      </w:pPr>
      <w:r w:rsidRPr="00776CEC">
        <w:rPr>
          <w:rFonts w:ascii="TH SarabunPSK" w:hAnsi="TH SarabunPSK" w:cs="TH SarabunPSK"/>
          <w:b/>
          <w:bCs/>
          <w:color w:val="000000" w:themeColor="text1"/>
        </w:rPr>
        <w:lastRenderedPageBreak/>
        <w:t>ABSTRACT</w:t>
      </w:r>
    </w:p>
    <w:p w14:paraId="55823417" w14:textId="2120B476" w:rsidR="005F34B9" w:rsidRPr="00776CEC" w:rsidRDefault="005F34B9" w:rsidP="005F34B9">
      <w:pPr>
        <w:tabs>
          <w:tab w:val="left" w:pos="720"/>
          <w:tab w:val="left" w:pos="1008"/>
          <w:tab w:val="left" w:pos="1368"/>
        </w:tabs>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rPr>
        <w:tab/>
      </w:r>
      <w:r w:rsidRPr="00776CEC">
        <w:rPr>
          <w:rFonts w:ascii="TH SarabunPSK" w:hAnsi="TH SarabunPSK" w:cs="TH SarabunPSK"/>
          <w:color w:val="000000" w:themeColor="text1"/>
          <w:sz w:val="28"/>
          <w:szCs w:val="28"/>
        </w:rPr>
        <w:t xml:space="preserve">This research aimed to: (1) develop students’ ability to read Thai words with reduced vowels, and (2) compare their ability to read Thai words with reduced vowels before and after learning </w:t>
      </w:r>
      <w:proofErr w:type="gramStart"/>
      <w:r w:rsidRPr="00776CEC">
        <w:rPr>
          <w:rFonts w:ascii="TH SarabunPSK" w:hAnsi="TH SarabunPSK" w:cs="TH SarabunPSK"/>
          <w:color w:val="000000" w:themeColor="text1"/>
          <w:sz w:val="28"/>
          <w:szCs w:val="28"/>
        </w:rPr>
        <w:t>through the use of</w:t>
      </w:r>
      <w:proofErr w:type="gramEnd"/>
      <w:r w:rsidRPr="00776CEC">
        <w:rPr>
          <w:rFonts w:ascii="TH SarabunPSK" w:hAnsi="TH SarabunPSK" w:cs="TH SarabunPSK"/>
          <w:color w:val="000000" w:themeColor="text1"/>
          <w:sz w:val="28"/>
          <w:szCs w:val="28"/>
        </w:rPr>
        <w:t xml:space="preserve"> Invisible Board learning media combined with an educational game application. The population consisted of seven Grade 3 students enrolled in the first semester of the 2025 academic year who experienced difficulties in reading Thai words with reduced vowels. All members of the population were included in the study. The research instruments consisted of five lesson plans with a total instructional duration of 10 hours, a 15-word reduced-vowel reading ability test, Invisible Board learning media, and an educational game application. Data were analyzed using the median, interquartile range (IQR), and the Wilcoxon Signed-Rank Test.</w:t>
      </w:r>
    </w:p>
    <w:p w14:paraId="7F152CD2" w14:textId="7EB7C73D" w:rsidR="005F34B9" w:rsidRPr="00776CEC" w:rsidRDefault="005F34B9" w:rsidP="005F34B9">
      <w:pPr>
        <w:tabs>
          <w:tab w:val="left" w:pos="720"/>
          <w:tab w:val="left" w:pos="1008"/>
          <w:tab w:val="left" w:pos="1368"/>
        </w:tabs>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rPr>
        <w:tab/>
      </w:r>
      <w:r w:rsidRPr="00776CEC">
        <w:rPr>
          <w:rFonts w:ascii="TH SarabunPSK" w:hAnsi="TH SarabunPSK" w:cs="TH SarabunPSK"/>
          <w:color w:val="000000" w:themeColor="text1"/>
          <w:sz w:val="28"/>
          <w:szCs w:val="28"/>
        </w:rPr>
        <w:t>The results showed that after the learning intervention using Invisible Board learning media combined with an educational game application, all students demonstrated a very good level of ability to read Thai words with reduced vowels. The comparison of pretest and posttest scores revealed that the students’ posttest reading ability was significantly higher than their pretest reading ability at the .05 level. These findings indicate that the use of Invisible Board learning media combined with an educational game application can enhance primary school students’ ability to read Thai words with reduced vowels.</w:t>
      </w:r>
    </w:p>
    <w:p w14:paraId="608336CE" w14:textId="77777777" w:rsidR="005F34B9" w:rsidRPr="00776CEC" w:rsidRDefault="005F34B9" w:rsidP="005F34B9">
      <w:pPr>
        <w:tabs>
          <w:tab w:val="left" w:pos="720"/>
          <w:tab w:val="left" w:pos="1008"/>
          <w:tab w:val="left" w:pos="1368"/>
        </w:tabs>
        <w:jc w:val="thaiDistribute"/>
        <w:rPr>
          <w:rFonts w:ascii="TH SarabunPSK" w:hAnsi="TH SarabunPSK" w:cs="TH SarabunPSK"/>
          <w:b/>
          <w:bCs/>
          <w:color w:val="000000" w:themeColor="text1"/>
          <w:sz w:val="28"/>
          <w:szCs w:val="28"/>
        </w:rPr>
      </w:pPr>
    </w:p>
    <w:p w14:paraId="6A6565A7" w14:textId="6B636E16" w:rsidR="005F34B9" w:rsidRPr="00776CEC" w:rsidRDefault="005F34B9" w:rsidP="00D0197A">
      <w:pPr>
        <w:tabs>
          <w:tab w:val="left" w:pos="720"/>
          <w:tab w:val="left" w:pos="1008"/>
          <w:tab w:val="left" w:pos="1368"/>
        </w:tabs>
        <w:ind w:left="990" w:hanging="990"/>
        <w:jc w:val="thaiDistribute"/>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Keywords:</w:t>
      </w:r>
      <w:r w:rsidRPr="00776CEC">
        <w:rPr>
          <w:rFonts w:ascii="TH SarabunPSK" w:hAnsi="TH SarabunPSK" w:cs="TH SarabunPSK"/>
          <w:color w:val="000000" w:themeColor="text1"/>
          <w:sz w:val="28"/>
          <w:szCs w:val="28"/>
        </w:rPr>
        <w:t xml:space="preserve"> Invisible Board Learning Media, Educational Game Application, Thai Words with Reduced Vowels</w:t>
      </w:r>
    </w:p>
    <w:p w14:paraId="2DE776F1" w14:textId="77777777" w:rsidR="00BE3AC7" w:rsidRPr="00776CEC" w:rsidRDefault="00BE3AC7" w:rsidP="00BE3AC7">
      <w:pPr>
        <w:tabs>
          <w:tab w:val="left" w:pos="720"/>
          <w:tab w:val="left" w:pos="1008"/>
          <w:tab w:val="left" w:pos="1368"/>
        </w:tabs>
        <w:jc w:val="thaiDistribute"/>
        <w:rPr>
          <w:rFonts w:ascii="TH SarabunPSK" w:hAnsi="TH SarabunPSK" w:cs="TH SarabunPSK"/>
          <w:b/>
          <w:bCs/>
          <w:color w:val="000000" w:themeColor="text1"/>
          <w:sz w:val="28"/>
          <w:szCs w:val="28"/>
        </w:rPr>
      </w:pPr>
    </w:p>
    <w:p w14:paraId="32FD72C3" w14:textId="77777777" w:rsidR="005F34B9" w:rsidRPr="00776CEC" w:rsidRDefault="005F34B9" w:rsidP="000941A1">
      <w:pPr>
        <w:rPr>
          <w:rFonts w:ascii="TH SarabunPSK" w:hAnsi="TH SarabunPSK" w:cs="TH SarabunPSK"/>
          <w:b/>
          <w:bCs/>
          <w:color w:val="000000" w:themeColor="text1"/>
        </w:rPr>
      </w:pPr>
      <w:r w:rsidRPr="00776CEC">
        <w:rPr>
          <w:rFonts w:ascii="TH SarabunPSK" w:hAnsi="TH SarabunPSK" w:cs="TH SarabunPSK"/>
          <w:b/>
          <w:bCs/>
          <w:color w:val="000000" w:themeColor="text1"/>
          <w:cs/>
        </w:rPr>
        <w:t>บทนำ</w:t>
      </w:r>
    </w:p>
    <w:p w14:paraId="402865AD" w14:textId="5EC28E0C" w:rsidR="005F34B9" w:rsidRPr="00776CEC" w:rsidRDefault="005F34B9" w:rsidP="000941A1">
      <w:pPr>
        <w:ind w:firstLine="72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วิชาภาษาไทยเป็นวิชาทักษะที่มีบทบาทสำคัญต่อการสื่อสารและการเรียนรู้ของผู้เรียน เนื่องจากเป็นพื้นฐานในการพัฒนาทักษะด้านการฟัง การพูด การอ่าน และการเขียน ซึ่งล้วนเป็นทักษะที่จำเป็นต่อการแสวงหาความรู้ การสื่อสาร และการดำรงชีวิตอย่างมีคุณภาพ โดยเฉพาะทักษะการอ่านซึ่งเป็นพื้นฐานสำคัญของการศึกษาในทุกระดับ เพราะช่วยให้ผู้เรียนสามารถเข้าถึงข้อมูล ความรู้ และประสบการณ์จากแหล่งต่าง ๆ ตลอดจนส่งเสริมกระบวนการคิด การวิเคราะห์ </w:t>
      </w:r>
      <w:r w:rsidR="00ED4FA6" w:rsidRPr="00776CEC">
        <w:rPr>
          <w:rFonts w:ascii="TH SarabunPSK" w:hAnsi="TH SarabunPSK" w:cs="TH SarabunPSK"/>
          <w:color w:val="000000" w:themeColor="text1"/>
          <w:sz w:val="28"/>
          <w:szCs w:val="28"/>
          <w:cs/>
        </w:rPr>
        <w:br/>
      </w:r>
      <w:r w:rsidRPr="00776CEC">
        <w:rPr>
          <w:rFonts w:ascii="TH SarabunPSK" w:hAnsi="TH SarabunPSK" w:cs="TH SarabunPSK"/>
          <w:color w:val="000000" w:themeColor="text1"/>
          <w:sz w:val="28"/>
          <w:szCs w:val="28"/>
          <w:cs/>
        </w:rPr>
        <w:t xml:space="preserve">การตีความ และการเรียนรู้ด้วยตนเองอย่างต่อเนื่อง หลักสูตรแกนกลางการศึกษาขั้นพื้นฐาน พุทธศักราช </w:t>
      </w:r>
      <w:r w:rsidRPr="00776CEC">
        <w:rPr>
          <w:rFonts w:ascii="TH SarabunPSK" w:hAnsi="TH SarabunPSK" w:cs="TH SarabunPSK"/>
          <w:color w:val="000000" w:themeColor="text1"/>
          <w:sz w:val="28"/>
          <w:szCs w:val="28"/>
        </w:rPr>
        <w:t xml:space="preserve">2551 </w:t>
      </w:r>
      <w:r w:rsidRPr="00776CEC">
        <w:rPr>
          <w:rFonts w:ascii="TH SarabunPSK" w:hAnsi="TH SarabunPSK" w:cs="TH SarabunPSK"/>
          <w:color w:val="000000" w:themeColor="text1"/>
          <w:sz w:val="28"/>
          <w:szCs w:val="28"/>
          <w:cs/>
        </w:rPr>
        <w:t>จึงให้ความสำคัญกับกลุ่มสาระการเรียนรู้ภาษาไทย โดยมุ่งพัฒนาผู้เรียนให้สามารถใช้ภาษาไทยเพื่อการสื่อสารได้อย่างมีประสิทธิภาพ มีความคิดสร้างสรรค์ คิดอย่างมีเหตุผล และมีนิสัยรักการอ่าน การเขียน และการแสวงหาความรู้ ซึ่งเป็นพื้นฐานสำคัญของการเรียนรู้ในรายวิชาอื่นและการพัฒนาศักยภาพของผู้เรียนในระยะยาว (กระทรวงศึกษาธิการ</w:t>
      </w:r>
      <w:r w:rsidRPr="00776CEC">
        <w:rPr>
          <w:rFonts w:ascii="TH SarabunPSK" w:hAnsi="TH SarabunPSK" w:cs="TH SarabunPSK"/>
          <w:color w:val="000000" w:themeColor="text1"/>
          <w:sz w:val="28"/>
          <w:szCs w:val="28"/>
        </w:rPr>
        <w:t>, 2551)</w:t>
      </w:r>
    </w:p>
    <w:p w14:paraId="109542C5" w14:textId="5A605947" w:rsidR="003020CC" w:rsidRPr="00776CEC" w:rsidRDefault="003020CC" w:rsidP="000941A1">
      <w:pPr>
        <w:ind w:firstLine="720"/>
        <w:jc w:val="thaiDistribute"/>
        <w:rPr>
          <w:rFonts w:ascii="TH SarabunPSK" w:hAnsi="TH SarabunPSK" w:cs="TH SarabunPSK"/>
          <w:color w:val="000000" w:themeColor="text1"/>
          <w:sz w:val="28"/>
          <w:szCs w:val="28"/>
          <w:highlight w:val="yellow"/>
        </w:rPr>
      </w:pPr>
      <w:r w:rsidRPr="00776CEC">
        <w:rPr>
          <w:rFonts w:ascii="TH SarabunPSK" w:hAnsi="TH SarabunPSK" w:cs="TH SarabunPSK"/>
          <w:color w:val="000000" w:themeColor="text1"/>
          <w:sz w:val="28"/>
          <w:szCs w:val="28"/>
          <w:cs/>
        </w:rPr>
        <w:t>การอ่านในระดับประถมศึกษาเป็นช่วงสำคัญของการวางรากฐานทางภาษา ผู้เรียนจำเป็นต้องมีความสามารถในการประสมคำ สะกดคำ และออกเสียงคำได้อย่างถูกต้องและคล่องแคล่ว เพื่อพัฒนาไปสู่ความเข้าใจในการอ่านและการนำความรู้ไปใช้ในชีวิตประจำวัน การสอนอ่านสะกดคำจึงมีความสำคัญต่อผู้เรียนในระยะเริ่มต้น เนื่องจากช่วยให้ผู้เรียนเข้าใจความสัมพันธ์ระหว่างพยัญชนะ สระ วรรณยุกต์ และตัวสะกด สามารถประสมเสียงและอ่านคำได้อย่างถูกต้อง หากผู้เรียน</w:t>
      </w:r>
      <w:r w:rsidRPr="00776CEC">
        <w:rPr>
          <w:rFonts w:ascii="TH SarabunPSK" w:hAnsi="TH SarabunPSK" w:cs="TH SarabunPSK"/>
          <w:color w:val="000000" w:themeColor="text1"/>
          <w:sz w:val="28"/>
          <w:szCs w:val="28"/>
          <w:cs/>
        </w:rPr>
        <w:lastRenderedPageBreak/>
        <w:t>ขาดพื้นฐานดังกล่าวอาจเกิดความสับสนในการประสมคำ การอ่านออกเสียง และการเขียนสะกดคำ ซึ่งอาจส่งผลต่อการเรียนรู้ในระดับที่สูงขึ้น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กรมวิชาการ</w:t>
      </w:r>
      <w:r w:rsidR="00AD4025" w:rsidRPr="00776CEC">
        <w:rPr>
          <w:rFonts w:ascii="TH SarabunPSK" w:hAnsi="TH SarabunPSK" w:cs="TH SarabunPSK" w:hint="cs"/>
          <w:color w:val="000000" w:themeColor="text1"/>
          <w:sz w:val="28"/>
          <w:szCs w:val="28"/>
          <w:cs/>
        </w:rPr>
        <w:t xml:space="preserve"> กระทรวงศึกษาธิการ</w:t>
      </w:r>
      <w:r w:rsidRPr="00776CEC">
        <w:rPr>
          <w:rFonts w:ascii="TH SarabunPSK" w:hAnsi="TH SarabunPSK" w:cs="TH SarabunPSK"/>
          <w:color w:val="000000" w:themeColor="text1"/>
          <w:sz w:val="28"/>
          <w:szCs w:val="28"/>
        </w:rPr>
        <w:t>, 2545)</w:t>
      </w:r>
    </w:p>
    <w:p w14:paraId="470BEB0F" w14:textId="543501DC" w:rsidR="005F34B9" w:rsidRPr="00776CEC" w:rsidRDefault="005F34B9" w:rsidP="000941A1">
      <w:pPr>
        <w:ind w:firstLine="72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การอ่านคำที่มีสระลดรูปเป็นทักษะหนึ่งที่มีความสำคัญต่อการอ่านภาษาไทย เนื่องจากรูปสระที่ปรากฏในคำมีการเปลี่ยนแปลงหรือลดรูปไปจากรูปเดิมเมื่อมีตัวสะกด ผู้เรียนจึงต้องเข้าใจความสัมพันธ์ระหว่างรูปคำกับเสียงอ่าน หากผู้เรียนยังไม่เข้าใจหลักดังกล่าวอาจเกิดความสับสนในการประสมคำ การสะกดคำ และการอ่านออกเสียง โดยเฉพาะในระดับประถมศึกษาซึ่งเป็นช่วงที่ผู้เรียนกำลังพัฒนาความสามารถด้านการอ่านอย่างเป็นระบบ ผลการศึกษาของ</w:t>
      </w:r>
      <w:r w:rsidR="000D7661" w:rsidRPr="00776CEC">
        <w:rPr>
          <w:rFonts w:ascii="TH SarabunPSK" w:hAnsi="TH SarabunPSK" w:cs="TH SarabunPSK" w:hint="cs"/>
          <w:color w:val="000000" w:themeColor="text1"/>
          <w:sz w:val="28"/>
          <w:szCs w:val="28"/>
          <w:cs/>
        </w:rPr>
        <w:t xml:space="preserve"> </w:t>
      </w:r>
      <w:proofErr w:type="spellStart"/>
      <w:r w:rsidRPr="00776CEC">
        <w:rPr>
          <w:rFonts w:ascii="TH SarabunPSK" w:hAnsi="TH SarabunPSK" w:cs="TH SarabunPSK"/>
          <w:color w:val="000000" w:themeColor="text1"/>
          <w:sz w:val="28"/>
          <w:szCs w:val="28"/>
          <w:cs/>
        </w:rPr>
        <w:t>เสาว</w:t>
      </w:r>
      <w:proofErr w:type="spellEnd"/>
      <w:r w:rsidRPr="00776CEC">
        <w:rPr>
          <w:rFonts w:ascii="TH SarabunPSK" w:hAnsi="TH SarabunPSK" w:cs="TH SarabunPSK"/>
          <w:color w:val="000000" w:themeColor="text1"/>
          <w:sz w:val="28"/>
          <w:szCs w:val="28"/>
          <w:cs/>
        </w:rPr>
        <w:t>พา บัวขนาบ และกรวิภา สรรพกิจจำนง (</w:t>
      </w:r>
      <w:r w:rsidRPr="00776CEC">
        <w:rPr>
          <w:rFonts w:ascii="TH SarabunPSK" w:hAnsi="TH SarabunPSK" w:cs="TH SarabunPSK"/>
          <w:color w:val="000000" w:themeColor="text1"/>
          <w:sz w:val="28"/>
          <w:szCs w:val="28"/>
        </w:rPr>
        <w:t xml:space="preserve">2567) </w:t>
      </w:r>
      <w:r w:rsidRPr="00776CEC">
        <w:rPr>
          <w:rFonts w:ascii="TH SarabunPSK" w:hAnsi="TH SarabunPSK" w:cs="TH SarabunPSK"/>
          <w:color w:val="000000" w:themeColor="text1"/>
          <w:sz w:val="28"/>
          <w:szCs w:val="28"/>
          <w:cs/>
        </w:rPr>
        <w:t>พบว่า การจัดการเรียนรู้โดยใช้สื่อส่งเสริมการอ่านเรื่องสระเปลี่ยนรูปและสระลดรูปช่วยให้ผู้เรียนมีผลสัมฤทธิ์ทางการเรียนสูงกว่าการจัดการเรียนรู้แบบปกติ สะท้อนให้เห็นว่าการเลือกใช้สื่อที่ช่วยให้ผู้เรียนเข้าใจลักษณะและโครงสร้างของสระเป็นปัจจัยสำคัญต่อการเรียนรู้เรื่องสระลดรูป</w:t>
      </w:r>
    </w:p>
    <w:p w14:paraId="2F456CC0" w14:textId="6CD2D5AA" w:rsidR="005F34B9" w:rsidRPr="00776CEC" w:rsidRDefault="00AF4B13" w:rsidP="000941A1">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จาก</w:t>
      </w:r>
      <w:r w:rsidRPr="00776CEC">
        <w:rPr>
          <w:rFonts w:ascii="TH SarabunPSK" w:hAnsi="TH SarabunPSK" w:cs="TH SarabunPSK"/>
          <w:color w:val="000000" w:themeColor="text1"/>
          <w:sz w:val="28"/>
          <w:szCs w:val="28"/>
          <w:cs/>
        </w:rPr>
        <w:t>รายวิชาการฝึกปฏิบัติการสอนในสถานศึกษา 4</w:t>
      </w:r>
      <w:r w:rsidR="005F34B9" w:rsidRPr="00776CEC">
        <w:rPr>
          <w:rFonts w:ascii="TH SarabunPSK" w:hAnsi="TH SarabunPSK" w:cs="TH SarabunPSK"/>
          <w:color w:val="000000" w:themeColor="text1"/>
          <w:sz w:val="28"/>
          <w:szCs w:val="28"/>
        </w:rPr>
        <w:t xml:space="preserve"> </w:t>
      </w:r>
      <w:r w:rsidR="005F34B9" w:rsidRPr="00776CEC">
        <w:rPr>
          <w:rFonts w:ascii="TH SarabunPSK" w:hAnsi="TH SarabunPSK" w:cs="TH SarabunPSK"/>
          <w:color w:val="000000" w:themeColor="text1"/>
          <w:sz w:val="28"/>
          <w:szCs w:val="28"/>
          <w:cs/>
        </w:rPr>
        <w:t xml:space="preserve">ผู้วิจัยพบว่า นักเรียนชั้นประถมศึกษาปีที่ </w:t>
      </w:r>
      <w:r w:rsidR="005F34B9" w:rsidRPr="00776CEC">
        <w:rPr>
          <w:rFonts w:ascii="TH SarabunPSK" w:hAnsi="TH SarabunPSK" w:cs="TH SarabunPSK"/>
          <w:color w:val="000000" w:themeColor="text1"/>
          <w:sz w:val="28"/>
          <w:szCs w:val="28"/>
        </w:rPr>
        <w:t xml:space="preserve">3 </w:t>
      </w:r>
      <w:r w:rsidR="005F34B9" w:rsidRPr="00776CEC">
        <w:rPr>
          <w:rFonts w:ascii="TH SarabunPSK" w:hAnsi="TH SarabunPSK" w:cs="TH SarabunPSK"/>
          <w:color w:val="000000" w:themeColor="text1"/>
          <w:sz w:val="28"/>
          <w:szCs w:val="28"/>
          <w:cs/>
        </w:rPr>
        <w:t xml:space="preserve">โรงเรียนวัดสามกอง จำนวน </w:t>
      </w:r>
      <w:r w:rsidR="005F34B9" w:rsidRPr="00776CEC">
        <w:rPr>
          <w:rFonts w:ascii="TH SarabunPSK" w:hAnsi="TH SarabunPSK" w:cs="TH SarabunPSK"/>
          <w:color w:val="000000" w:themeColor="text1"/>
          <w:sz w:val="28"/>
          <w:szCs w:val="28"/>
        </w:rPr>
        <w:t xml:space="preserve">7 </w:t>
      </w:r>
      <w:r w:rsidR="005F34B9" w:rsidRPr="00776CEC">
        <w:rPr>
          <w:rFonts w:ascii="TH SarabunPSK" w:hAnsi="TH SarabunPSK" w:cs="TH SarabunPSK"/>
          <w:color w:val="000000" w:themeColor="text1"/>
          <w:sz w:val="28"/>
          <w:szCs w:val="28"/>
          <w:cs/>
        </w:rPr>
        <w:t>คน ประสบปัญหาด้านการอ่านคำที่มีสระลดรูป โดยนักเรียนยังมีความสับสนในการประสมคำและการอ่านออกเสียงคำที่มีสระลดรูป ขาดความคล่องแคล่วในการอ่าน ตลอดจนขาดความสนใจและมีโอกาสฝึกอ่านอย่างต่อเนื่องค่อนข้างน้อย ปัญหาดังกล่าวสะท้อนให้เห็นถึงความจำเป็นในการจัดกิจกรรมการเรียนรู้ที่ช่วยให้ผู้เรียนมองเห็นโครงสร้างและการเปลี่ยนแปลงของรูปสระได้อย่างชัดเจน พร้อมทั้งกระตุ้นความสนใจและเปิดโอกาสให้ผู้เรียนได้ฝึกอ่านซ้ำอย่างต่อเนื่อง โดยการเลือกใช้วิธีการและสื่อการเรียนรู้ควรสอดคล้องกับวัย ความสามารถ และความสนใจของผู้เรียน เพื่อให้เกิดการเรียนรู้อย่างมีความหมาย</w:t>
      </w:r>
    </w:p>
    <w:p w14:paraId="1569D479" w14:textId="5E5D3B78" w:rsidR="005F34B9" w:rsidRPr="00776CEC" w:rsidRDefault="005F34B9" w:rsidP="000941A1">
      <w:pPr>
        <w:ind w:firstLine="72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ารใช้เกมและสื่อการเรียนรู้ที่เน้นการมีส่วนร่วมเป็นแนวทางหนึ่งที่สามารถนำมาใช้ส่งเสริมการเรียนรู้ด้านภาษา เนื่องจากช่วยสร้างความสนใจ แรงจูงใจ และเปิดโอกาสให้ผู้เรียนได้ลงมือปฏิบัติและฝึกทักษะอย่างต่อเนื่อง ทั้งนี้ งานวิจัยในช่วงที่ผ่านมาให้ผลสนับสนุนแนวทางดังกล่าว ภานุวัฒน์ จารุนัย และแสงเดือน คงนาวัง (</w:t>
      </w:r>
      <w:r w:rsidRPr="00776CEC">
        <w:rPr>
          <w:rFonts w:ascii="TH SarabunPSK" w:hAnsi="TH SarabunPSK" w:cs="TH SarabunPSK"/>
          <w:color w:val="000000" w:themeColor="text1"/>
          <w:sz w:val="28"/>
          <w:szCs w:val="28"/>
        </w:rPr>
        <w:t xml:space="preserve">2564) </w:t>
      </w:r>
      <w:r w:rsidRPr="00776CEC">
        <w:rPr>
          <w:rFonts w:ascii="TH SarabunPSK" w:hAnsi="TH SarabunPSK" w:cs="TH SarabunPSK"/>
          <w:color w:val="000000" w:themeColor="text1"/>
          <w:sz w:val="28"/>
          <w:szCs w:val="28"/>
          <w:cs/>
        </w:rPr>
        <w:t xml:space="preserve">พบว่า การสอนอ่านแบบแจกลูกสะกดคำร่วมกับเกมทางภาษาช่วยให้นักเรียนชั้นประถมศึกษาปีที่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มีผลสัมฤทธิ์ด้านการอ่านคำศัพท์พื้นฐานหลังเรียนสูงกว่าก่อนเรียนอย่างมีนัยสำคัญทางสถิติ ขณะที่</w:t>
      </w:r>
      <w:r w:rsidR="006E7499"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ขนิษฐา โลหะประเสริฐ เฉลิมชัย มนู</w:t>
      </w:r>
      <w:proofErr w:type="spellStart"/>
      <w:r w:rsidRPr="00776CEC">
        <w:rPr>
          <w:rFonts w:ascii="TH SarabunPSK" w:hAnsi="TH SarabunPSK" w:cs="TH SarabunPSK"/>
          <w:color w:val="000000" w:themeColor="text1"/>
          <w:sz w:val="28"/>
          <w:szCs w:val="28"/>
          <w:cs/>
        </w:rPr>
        <w:t>เสวต</w:t>
      </w:r>
      <w:proofErr w:type="spellEnd"/>
      <w:r w:rsidRPr="00776CEC">
        <w:rPr>
          <w:rFonts w:ascii="TH SarabunPSK" w:hAnsi="TH SarabunPSK" w:cs="TH SarabunPSK"/>
          <w:color w:val="000000" w:themeColor="text1"/>
          <w:sz w:val="28"/>
          <w:szCs w:val="28"/>
          <w:cs/>
        </w:rPr>
        <w:t xml:space="preserve"> และชุติมา ทัศ</w:t>
      </w:r>
      <w:proofErr w:type="spellStart"/>
      <w:r w:rsidRPr="00776CEC">
        <w:rPr>
          <w:rFonts w:ascii="TH SarabunPSK" w:hAnsi="TH SarabunPSK" w:cs="TH SarabunPSK"/>
          <w:color w:val="000000" w:themeColor="text1"/>
          <w:sz w:val="28"/>
          <w:szCs w:val="28"/>
          <w:cs/>
        </w:rPr>
        <w:t>โร</w:t>
      </w:r>
      <w:proofErr w:type="spellEnd"/>
      <w:r w:rsidRPr="00776CEC">
        <w:rPr>
          <w:rFonts w:ascii="TH SarabunPSK" w:hAnsi="TH SarabunPSK" w:cs="TH SarabunPSK"/>
          <w:color w:val="000000" w:themeColor="text1"/>
          <w:sz w:val="28"/>
          <w:szCs w:val="28"/>
          <w:cs/>
        </w:rPr>
        <w:t xml:space="preserve"> (</w:t>
      </w:r>
      <w:r w:rsidRPr="00776CEC">
        <w:rPr>
          <w:rFonts w:ascii="TH SarabunPSK" w:hAnsi="TH SarabunPSK" w:cs="TH SarabunPSK"/>
          <w:color w:val="000000" w:themeColor="text1"/>
          <w:sz w:val="28"/>
          <w:szCs w:val="28"/>
        </w:rPr>
        <w:t xml:space="preserve">2566) </w:t>
      </w:r>
      <w:r w:rsidRPr="00776CEC">
        <w:rPr>
          <w:rFonts w:ascii="TH SarabunPSK" w:hAnsi="TH SarabunPSK" w:cs="TH SarabunPSK"/>
          <w:color w:val="000000" w:themeColor="text1"/>
          <w:sz w:val="28"/>
          <w:szCs w:val="28"/>
          <w:cs/>
        </w:rPr>
        <w:t xml:space="preserve">พบว่า การใช้ชุดฝึกทักษะการอ่านร่วมกับเทคนิคเกมิฟิเคชันช่วยส่งเสริมความสามารถในการอ่านคำภาษาไทยของนักเรียนชั้นประถมศึกษาปีที่ </w:t>
      </w:r>
      <w:r w:rsidRPr="00776CEC">
        <w:rPr>
          <w:rFonts w:ascii="TH SarabunPSK" w:hAnsi="TH SarabunPSK" w:cs="TH SarabunPSK"/>
          <w:color w:val="000000" w:themeColor="text1"/>
          <w:sz w:val="28"/>
          <w:szCs w:val="28"/>
        </w:rPr>
        <w:t xml:space="preserve">2 </w:t>
      </w:r>
      <w:r w:rsidRPr="00776CEC">
        <w:rPr>
          <w:rFonts w:ascii="TH SarabunPSK" w:hAnsi="TH SarabunPSK" w:cs="TH SarabunPSK"/>
          <w:color w:val="000000" w:themeColor="text1"/>
          <w:sz w:val="28"/>
          <w:szCs w:val="28"/>
          <w:cs/>
        </w:rPr>
        <w:t>โดยความสามารถหลังเรียนสูงกว่าก่อนเรียนอย่างมีนัยสำคัญทางสถิติ นอกจากนี้ สุภัทรา สดเอี่ยม และ</w:t>
      </w:r>
      <w:proofErr w:type="spellStart"/>
      <w:r w:rsidRPr="00776CEC">
        <w:rPr>
          <w:rFonts w:ascii="TH SarabunPSK" w:hAnsi="TH SarabunPSK" w:cs="TH SarabunPSK"/>
          <w:color w:val="000000" w:themeColor="text1"/>
          <w:sz w:val="28"/>
          <w:szCs w:val="28"/>
          <w:cs/>
        </w:rPr>
        <w:t>พงษ์</w:t>
      </w:r>
      <w:proofErr w:type="spellEnd"/>
      <w:r w:rsidRPr="00776CEC">
        <w:rPr>
          <w:rFonts w:ascii="TH SarabunPSK" w:hAnsi="TH SarabunPSK" w:cs="TH SarabunPSK"/>
          <w:color w:val="000000" w:themeColor="text1"/>
          <w:sz w:val="28"/>
          <w:szCs w:val="28"/>
          <w:cs/>
        </w:rPr>
        <w:t>ภิญโญ แม้นโกศล (</w:t>
      </w:r>
      <w:r w:rsidRPr="00776CEC">
        <w:rPr>
          <w:rFonts w:ascii="TH SarabunPSK" w:hAnsi="TH SarabunPSK" w:cs="TH SarabunPSK"/>
          <w:color w:val="000000" w:themeColor="text1"/>
          <w:sz w:val="28"/>
          <w:szCs w:val="28"/>
        </w:rPr>
        <w:t xml:space="preserve">2566) </w:t>
      </w:r>
      <w:r w:rsidRPr="00776CEC">
        <w:rPr>
          <w:rFonts w:ascii="TH SarabunPSK" w:hAnsi="TH SarabunPSK" w:cs="TH SarabunPSK"/>
          <w:color w:val="000000" w:themeColor="text1"/>
          <w:sz w:val="28"/>
          <w:szCs w:val="28"/>
          <w:cs/>
        </w:rPr>
        <w:t>ยังศึกษาการแจกลูกสะกดคำร่วมกับเกมมิฟิเคชันเพื่อพัฒนาทักษะการอ่านออกเสียงสะกดคำของนักเรียนระดับประถมศึกษา ซึ่งสะท้อนให้เห็นถึงศักยภาพของการนำองค์ประกอบของเกมมาใช้ร่วมกับการฝึกทักษะการอ่าน</w:t>
      </w:r>
    </w:p>
    <w:p w14:paraId="1808EDD1" w14:textId="6BD79B45" w:rsidR="005F34B9" w:rsidRPr="00776CEC" w:rsidRDefault="005F34B9" w:rsidP="000941A1">
      <w:pPr>
        <w:ind w:firstLine="72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ในด้านการใช้เทคโนโลยีร่วมกับการพัฒนาทักษะการอ่าน มีการนำแอปพลิเคชันและสื่อดิจิทัลมาประยุกต์ใช้เพื่อเพิ่มโอกาสในการฝึกปฏิบัติและสร้างการมีส่วนร่วมของผู้เรียน โดย</w:t>
      </w:r>
      <w:r w:rsidR="0064562A"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ณัฐพร จัดสวย และกิตติยา ปลอดแก้ว (</w:t>
      </w:r>
      <w:r w:rsidRPr="00776CEC">
        <w:rPr>
          <w:rFonts w:ascii="TH SarabunPSK" w:hAnsi="TH SarabunPSK" w:cs="TH SarabunPSK"/>
          <w:color w:val="000000" w:themeColor="text1"/>
          <w:sz w:val="28"/>
          <w:szCs w:val="28"/>
        </w:rPr>
        <w:t xml:space="preserve">2567) </w:t>
      </w:r>
      <w:r w:rsidRPr="00776CEC">
        <w:rPr>
          <w:rFonts w:ascii="TH SarabunPSK" w:hAnsi="TH SarabunPSK" w:cs="TH SarabunPSK"/>
          <w:color w:val="000000" w:themeColor="text1"/>
          <w:sz w:val="28"/>
          <w:szCs w:val="28"/>
          <w:cs/>
        </w:rPr>
        <w:t xml:space="preserve">พัฒนาแอปพลิเคชันบนอุปกรณ์เคลื่อนที่โดยใช้เกมเกี่ยวกับพยัญชนะและสระเพื่อส่งเสริมความสามารถด้านการอ่านและการเขียนของนักเรียนชั้นประถมศึกษาปีที่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ซึ่งเป็นหลักฐานสนับสนุนว่าการบูร</w:t>
      </w:r>
      <w:proofErr w:type="spellStart"/>
      <w:r w:rsidRPr="00776CEC">
        <w:rPr>
          <w:rFonts w:ascii="TH SarabunPSK" w:hAnsi="TH SarabunPSK" w:cs="TH SarabunPSK"/>
          <w:color w:val="000000" w:themeColor="text1"/>
          <w:sz w:val="28"/>
          <w:szCs w:val="28"/>
          <w:cs/>
        </w:rPr>
        <w:t>ณา</w:t>
      </w:r>
      <w:proofErr w:type="spellEnd"/>
      <w:r w:rsidRPr="00776CEC">
        <w:rPr>
          <w:rFonts w:ascii="TH SarabunPSK" w:hAnsi="TH SarabunPSK" w:cs="TH SarabunPSK"/>
          <w:color w:val="000000" w:themeColor="text1"/>
          <w:sz w:val="28"/>
          <w:szCs w:val="28"/>
          <w:cs/>
        </w:rPr>
        <w:t>การเนื้อหาทางภาษาเข้ากับ</w:t>
      </w:r>
      <w:proofErr w:type="spellStart"/>
      <w:r w:rsidRPr="00776CEC">
        <w:rPr>
          <w:rFonts w:ascii="TH SarabunPSK" w:hAnsi="TH SarabunPSK" w:cs="TH SarabunPSK"/>
          <w:color w:val="000000" w:themeColor="text1"/>
          <w:sz w:val="28"/>
          <w:szCs w:val="28"/>
          <w:cs/>
        </w:rPr>
        <w:t>แอ</w:t>
      </w:r>
      <w:r w:rsidR="003C41BE" w:rsidRPr="00776CEC">
        <w:rPr>
          <w:rFonts w:ascii="TH SarabunPSK" w:hAnsi="TH SarabunPSK" w:cs="TH SarabunPSK" w:hint="cs"/>
          <w:color w:val="000000" w:themeColor="text1"/>
          <w:sz w:val="28"/>
          <w:szCs w:val="28"/>
          <w:cs/>
        </w:rPr>
        <w:t>พ</w:t>
      </w:r>
      <w:proofErr w:type="spellEnd"/>
      <w:r w:rsidRPr="00776CEC">
        <w:rPr>
          <w:rFonts w:ascii="TH SarabunPSK" w:hAnsi="TH SarabunPSK" w:cs="TH SarabunPSK"/>
          <w:color w:val="000000" w:themeColor="text1"/>
          <w:sz w:val="28"/>
          <w:szCs w:val="28"/>
          <w:cs/>
        </w:rPr>
        <w:t>พลิเคชันเกมสามารถนำมาใช้เป็นเครื่องมือเสริมการเรียนรู้ของผู้เรียนระดับประถมศึกษาได้ เมื่อพิจารณาร่วมกับผลการศึกษาที่เกี่ยวข้องกับสระลดรูปโดยตรง จึงเห็นได้ว่าการพัฒนาการอ่านควรผสมผสานสื่อที่ช่วยให้ผู้เรียนเข้าใจโครงสร้างของคำกับกิจกรรมที่ส่งเสริมแรงจูงใจและเปิดโอกาสให้ผู้เรียนได้ฝึกปฏิบัติอย่างต่อเนื่อง</w:t>
      </w:r>
    </w:p>
    <w:p w14:paraId="299825D2" w14:textId="1A7575B4" w:rsidR="005F34B9" w:rsidRPr="00776CEC" w:rsidRDefault="005F34B9" w:rsidP="000941A1">
      <w:pPr>
        <w:ind w:firstLine="720"/>
        <w:jc w:val="thaiDistribute"/>
        <w:rPr>
          <w:rFonts w:ascii="TH SarabunPSK" w:hAnsi="TH SarabunPSK" w:cs="TH SarabunPSK"/>
          <w:color w:val="000000" w:themeColor="text1"/>
        </w:rPr>
      </w:pPr>
      <w:r w:rsidRPr="00776CEC">
        <w:rPr>
          <w:rFonts w:ascii="TH SarabunPSK" w:hAnsi="TH SarabunPSK" w:cs="TH SarabunPSK"/>
          <w:color w:val="000000" w:themeColor="text1"/>
          <w:sz w:val="28"/>
          <w:szCs w:val="28"/>
          <w:cs/>
        </w:rPr>
        <w:lastRenderedPageBreak/>
        <w:t>จากแนวคิดและผลการศึกษาดังกล่าว ผู้วิจัยจึงนำ</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สื่อกระดานล่องหน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ซึ่งออกแบบให้ผู้เรียนสามารถมองเห็นและทำความเข้าใจการเปลี่ยนแปลงของรูปสระในคำได้อย่างเป็นรูปธรรม มาใช้ร่วมกับ</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แอ</w:t>
      </w:r>
      <w:r w:rsidR="003C41BE" w:rsidRPr="00776CEC">
        <w:rPr>
          <w:rFonts w:ascii="TH SarabunPSK" w:hAnsi="TH SarabunPSK" w:cs="TH SarabunPSK" w:hint="cs"/>
          <w:color w:val="000000" w:themeColor="text1"/>
          <w:sz w:val="28"/>
          <w:szCs w:val="28"/>
          <w:cs/>
        </w:rPr>
        <w:t>ป</w:t>
      </w:r>
      <w:r w:rsidRPr="00776CEC">
        <w:rPr>
          <w:rFonts w:ascii="TH SarabunPSK" w:hAnsi="TH SarabunPSK" w:cs="TH SarabunPSK"/>
          <w:color w:val="000000" w:themeColor="text1"/>
          <w:sz w:val="28"/>
          <w:szCs w:val="28"/>
          <w:cs/>
        </w:rPr>
        <w:t>พลิเคชันเกมเพื่อการเรียนรู้</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ซึ่งช่วยกระตุ้นความสนใจและเปิดโอกาสให้ผู้เรียนได้ฝึกอ่านผ่านกิจกรรมที่มีส่วนร่วม เพื่อพัฒนาความสามารถในการอ่านคำที่มีสระลดรูปของนักเรียนชั้นประถมศึกษาปีที่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และเปรียบเทียบความสามารถดังกล่าวก่อนและหลังการจัดการเรียนรู้ ผลจากการศึกษาคาดว่าจะเป็นแนวทางในการเลือกใช้และบูรณาการสื่อการเรียนรู้เพื่อแก้ปัญหาการอ่านคำที่มีสระลดรูป และสามารถประยุกต์ใช้ในการจัดการเรียนรู้ภาษาไทยสำหรับผู้เรียนระดับประถมศึกษาได้อย่างเหมาะสม</w:t>
      </w:r>
    </w:p>
    <w:p w14:paraId="551D0EA3" w14:textId="77777777" w:rsidR="00C53D0C" w:rsidRPr="00776CEC" w:rsidRDefault="00C53D0C" w:rsidP="00C92DE9">
      <w:pPr>
        <w:jc w:val="thaiDistribute"/>
        <w:rPr>
          <w:rFonts w:ascii="TH SarabunPSK" w:hAnsi="TH SarabunPSK" w:cs="TH SarabunPSK"/>
          <w:color w:val="000000" w:themeColor="text1"/>
          <w:sz w:val="28"/>
          <w:szCs w:val="28"/>
        </w:rPr>
      </w:pPr>
    </w:p>
    <w:p w14:paraId="3989A683" w14:textId="0001C7F1" w:rsidR="008255CD" w:rsidRPr="00776CEC" w:rsidRDefault="008255CD" w:rsidP="000E42DB">
      <w:p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rPr>
      </w:pPr>
      <w:r w:rsidRPr="00776CEC">
        <w:rPr>
          <w:rFonts w:ascii="TH SarabunPSK" w:hAnsi="TH SarabunPSK" w:cs="TH SarabunPSK" w:hint="cs"/>
          <w:b/>
          <w:bCs/>
          <w:color w:val="000000" w:themeColor="text1"/>
          <w:cs/>
        </w:rPr>
        <w:t>วัตถุประสงค์การวิจัย</w:t>
      </w:r>
    </w:p>
    <w:p w14:paraId="4FA9D6C0" w14:textId="77777777" w:rsidR="002E7077" w:rsidRPr="00776CEC" w:rsidRDefault="002E7077" w:rsidP="002E7077">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1. </w:t>
      </w:r>
      <w:r w:rsidRPr="00776CEC">
        <w:rPr>
          <w:rFonts w:ascii="TH SarabunPSK" w:hAnsi="TH SarabunPSK" w:cs="TH SarabunPSK"/>
          <w:color w:val="000000" w:themeColor="text1"/>
          <w:sz w:val="28"/>
          <w:szCs w:val="28"/>
          <w:cs/>
        </w:rPr>
        <w:t xml:space="preserve">เพื่อพัฒนาความสามารถในการอ่านคำที่มีสระลดรูปของนักเรียนชั้นประถมศึกษาปีที่ </w:t>
      </w:r>
      <w:r w:rsidRPr="00776CEC">
        <w:rPr>
          <w:rFonts w:ascii="TH SarabunPSK" w:hAnsi="TH SarabunPSK" w:cs="TH SarabunPSK"/>
          <w:color w:val="000000" w:themeColor="text1"/>
          <w:sz w:val="28"/>
          <w:szCs w:val="28"/>
        </w:rPr>
        <w:t>3</w:t>
      </w:r>
    </w:p>
    <w:p w14:paraId="1230B691" w14:textId="6CE621AE" w:rsidR="00B22167" w:rsidRPr="00776CEC" w:rsidRDefault="002E7077" w:rsidP="002E7077">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2. </w:t>
      </w:r>
      <w:r w:rsidRPr="00776CEC">
        <w:rPr>
          <w:rFonts w:ascii="TH SarabunPSK" w:hAnsi="TH SarabunPSK" w:cs="TH SarabunPSK"/>
          <w:color w:val="000000" w:themeColor="text1"/>
          <w:sz w:val="28"/>
          <w:szCs w:val="28"/>
          <w:cs/>
        </w:rPr>
        <w:t xml:space="preserve">เพื่อเปรียบเทียบความสามารถในการอ่านคำที่มีสระลดรูปของนักเรียนชั้นประถมศึกษาปีที่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ก่อนและหลังการจัดการเรียนรู้โดยใช้สื่อกระดานล่องหนร่วมกับแอปพลิเคชันเกมเพื่อการเรียนรู้</w:t>
      </w:r>
    </w:p>
    <w:p w14:paraId="1D62B060" w14:textId="77777777" w:rsidR="00B22167" w:rsidRPr="00776CEC" w:rsidRDefault="00B22167" w:rsidP="00C92DE9">
      <w:pPr>
        <w:jc w:val="thaiDistribute"/>
        <w:rPr>
          <w:rFonts w:ascii="TH SarabunPSK" w:hAnsi="TH SarabunPSK" w:cs="TH SarabunPSK"/>
          <w:b/>
          <w:bCs/>
          <w:color w:val="000000" w:themeColor="text1"/>
          <w:sz w:val="28"/>
          <w:szCs w:val="28"/>
        </w:rPr>
      </w:pPr>
    </w:p>
    <w:p w14:paraId="34A43D1C" w14:textId="5F601295" w:rsidR="008255CD" w:rsidRPr="00776CEC" w:rsidRDefault="008255CD" w:rsidP="00F4197C">
      <w:p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rPr>
      </w:pPr>
      <w:r w:rsidRPr="00776CEC">
        <w:rPr>
          <w:rFonts w:ascii="TH SarabunPSK" w:hAnsi="TH SarabunPSK" w:cs="TH SarabunPSK" w:hint="cs"/>
          <w:b/>
          <w:bCs/>
          <w:color w:val="000000" w:themeColor="text1"/>
          <w:cs/>
        </w:rPr>
        <w:t>วิธีดำเนินการวิจัย</w:t>
      </w:r>
      <w:r w:rsidR="006E615C" w:rsidRPr="00776CEC">
        <w:rPr>
          <w:rFonts w:ascii="TH SarabunPSK" w:hAnsi="TH SarabunPSK" w:cs="TH SarabunPSK" w:hint="cs"/>
          <w:b/>
          <w:bCs/>
          <w:color w:val="000000" w:themeColor="text1"/>
          <w:cs/>
        </w:rPr>
        <w:t xml:space="preserve"> </w:t>
      </w:r>
    </w:p>
    <w:p w14:paraId="2A9747C5" w14:textId="77777777" w:rsidR="00804656" w:rsidRPr="00776CEC" w:rsidRDefault="00804656" w:rsidP="00804656">
      <w:pPr>
        <w:pStyle w:val="ListParagraph"/>
        <w:numPr>
          <w:ilvl w:val="0"/>
          <w:numId w:val="2"/>
        </w:num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sz w:val="28"/>
          <w:szCs w:val="28"/>
        </w:rPr>
      </w:pPr>
      <w:r w:rsidRPr="00776CEC">
        <w:rPr>
          <w:rFonts w:ascii="TH SarabunPSK" w:hAnsi="TH SarabunPSK" w:cs="TH SarabunPSK" w:hint="cs"/>
          <w:b/>
          <w:bCs/>
          <w:color w:val="000000" w:themeColor="text1"/>
          <w:sz w:val="28"/>
          <w:szCs w:val="28"/>
          <w:cs/>
        </w:rPr>
        <w:t>กล</w:t>
      </w:r>
      <w:r w:rsidRPr="00776CEC">
        <w:rPr>
          <w:rFonts w:ascii="TH SarabunPSK" w:hAnsi="TH SarabunPSK" w:cs="TH SarabunPSK" w:hint="cs"/>
          <w:color w:val="000000" w:themeColor="text1"/>
          <w:sz w:val="28"/>
          <w:szCs w:val="28"/>
          <w:cs/>
        </w:rPr>
        <w:t>ุ่</w:t>
      </w:r>
      <w:r w:rsidRPr="00776CEC">
        <w:rPr>
          <w:rFonts w:ascii="TH SarabunPSK" w:hAnsi="TH SarabunPSK" w:cs="TH SarabunPSK" w:hint="cs"/>
          <w:b/>
          <w:bCs/>
          <w:color w:val="000000" w:themeColor="text1"/>
          <w:sz w:val="28"/>
          <w:szCs w:val="28"/>
          <w:cs/>
        </w:rPr>
        <w:t>มเป้าหมาย</w:t>
      </w:r>
    </w:p>
    <w:p w14:paraId="08A907CB" w14:textId="77777777" w:rsidR="00804656" w:rsidRPr="00776CEC" w:rsidRDefault="00804656" w:rsidP="00804656">
      <w:pPr>
        <w:ind w:firstLine="1134"/>
        <w:jc w:val="thaiDistribute"/>
        <w:rPr>
          <w:rFonts w:ascii="TH SarabunPSK" w:hAnsi="TH SarabunPSK" w:cs="TH SarabunPSK"/>
          <w:color w:val="000000" w:themeColor="text1"/>
          <w:spacing w:val="-8"/>
          <w:sz w:val="28"/>
          <w:szCs w:val="28"/>
        </w:rPr>
      </w:pPr>
      <w:r w:rsidRPr="00776CEC">
        <w:rPr>
          <w:rFonts w:ascii="TH SarabunPSK" w:hAnsi="TH SarabunPSK" w:cs="TH SarabunPSK" w:hint="cs"/>
          <w:color w:val="000000" w:themeColor="text1"/>
          <w:sz w:val="28"/>
          <w:szCs w:val="28"/>
          <w:cs/>
        </w:rPr>
        <w:t>กลุ่มเป้าหมาย</w:t>
      </w:r>
      <w:r w:rsidRPr="00776CEC">
        <w:rPr>
          <w:rFonts w:ascii="TH SarabunPSK" w:hAnsi="TH SarabunPSK" w:cs="TH SarabunPSK"/>
          <w:color w:val="000000" w:themeColor="text1"/>
          <w:sz w:val="28"/>
          <w:szCs w:val="28"/>
          <w:cs/>
        </w:rPr>
        <w:t xml:space="preserve">ที่ใช้ในการวิจัย ได้แก่ 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 xml:space="preserve">ภาคเรียนที่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ปีการศึกษา </w:t>
      </w:r>
      <w:r w:rsidRPr="00776CEC">
        <w:rPr>
          <w:rFonts w:ascii="TH SarabunPSK" w:hAnsi="TH SarabunPSK" w:cs="TH SarabunPSK"/>
          <w:color w:val="000000" w:themeColor="text1"/>
          <w:sz w:val="28"/>
          <w:szCs w:val="28"/>
        </w:rPr>
        <w:t xml:space="preserve">2568 </w:t>
      </w:r>
      <w:r w:rsidRPr="00776CEC">
        <w:rPr>
          <w:rFonts w:ascii="TH SarabunPSK" w:hAnsi="TH SarabunPSK" w:cs="TH SarabunPSK"/>
          <w:color w:val="000000" w:themeColor="text1"/>
          <w:sz w:val="28"/>
          <w:szCs w:val="28"/>
          <w:cs/>
        </w:rPr>
        <w:t xml:space="preserve">โรงเรียนวัดสามกอง จำนวน </w:t>
      </w:r>
      <w:r w:rsidRPr="00776CEC">
        <w:rPr>
          <w:rFonts w:ascii="TH SarabunPSK" w:hAnsi="TH SarabunPSK" w:cs="TH SarabunPSK"/>
          <w:color w:val="000000" w:themeColor="text1"/>
          <w:sz w:val="28"/>
          <w:szCs w:val="28"/>
        </w:rPr>
        <w:t xml:space="preserve">7 </w:t>
      </w:r>
      <w:r w:rsidRPr="00776CEC">
        <w:rPr>
          <w:rFonts w:ascii="TH SarabunPSK" w:hAnsi="TH SarabunPSK" w:cs="TH SarabunPSK"/>
          <w:color w:val="000000" w:themeColor="text1"/>
          <w:sz w:val="28"/>
          <w:szCs w:val="28"/>
          <w:cs/>
        </w:rPr>
        <w:t xml:space="preserve">คน ซึ่งเป็นนักเรียนที่มีปัญหาด้านการอ่านคำที่มีสระลดรูป </w:t>
      </w:r>
    </w:p>
    <w:p w14:paraId="0D95E669" w14:textId="77777777" w:rsidR="006E615C" w:rsidRPr="00776CEC" w:rsidRDefault="006E615C" w:rsidP="00F4197C">
      <w:pPr>
        <w:pStyle w:val="ListParagraph"/>
        <w:numPr>
          <w:ilvl w:val="0"/>
          <w:numId w:val="2"/>
        </w:num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sz w:val="28"/>
          <w:szCs w:val="28"/>
        </w:rPr>
      </w:pPr>
      <w:r w:rsidRPr="00776CEC">
        <w:rPr>
          <w:rFonts w:ascii="TH SarabunPSK" w:hAnsi="TH SarabunPSK" w:cs="TH SarabunPSK" w:hint="cs"/>
          <w:b/>
          <w:bCs/>
          <w:color w:val="000000" w:themeColor="text1"/>
          <w:sz w:val="28"/>
          <w:szCs w:val="28"/>
          <w:cs/>
        </w:rPr>
        <w:t>ตัวแปรที่ใช้ในการวิจัย</w:t>
      </w:r>
    </w:p>
    <w:p w14:paraId="4B35DAFC" w14:textId="792D4D20" w:rsidR="002E7077" w:rsidRPr="00776CEC" w:rsidRDefault="002E7077" w:rsidP="002E7077">
      <w:pPr>
        <w:pStyle w:val="ListParagraph"/>
        <w:spacing w:before="100" w:beforeAutospacing="1" w:after="100" w:afterAutospacing="1"/>
        <w:ind w:left="0" w:firstLine="1220"/>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rPr>
        <w:t xml:space="preserve">2.1 </w:t>
      </w:r>
      <w:r w:rsidRPr="00776CEC">
        <w:rPr>
          <w:rFonts w:ascii="TH SarabunPSK" w:hAnsi="TH SarabunPSK" w:cs="TH SarabunPSK" w:hint="cs"/>
          <w:color w:val="000000" w:themeColor="text1"/>
          <w:sz w:val="28"/>
          <w:szCs w:val="28"/>
          <w:cs/>
        </w:rPr>
        <w:t>ตัวแปรต้น คือ การจัดการเรียนรู้โดยใช้สื่อกระดานล่องหนร่วมกับแอ</w:t>
      </w:r>
      <w:r w:rsidR="003C41BE" w:rsidRPr="00776CEC">
        <w:rPr>
          <w:rFonts w:ascii="TH SarabunPSK" w:hAnsi="TH SarabunPSK" w:cs="TH SarabunPSK" w:hint="cs"/>
          <w:color w:val="000000" w:themeColor="text1"/>
          <w:sz w:val="28"/>
          <w:szCs w:val="28"/>
          <w:cs/>
        </w:rPr>
        <w:t>ป</w:t>
      </w:r>
      <w:r w:rsidRPr="00776CEC">
        <w:rPr>
          <w:rFonts w:ascii="TH SarabunPSK" w:hAnsi="TH SarabunPSK" w:cs="TH SarabunPSK" w:hint="cs"/>
          <w:color w:val="000000" w:themeColor="text1"/>
          <w:sz w:val="28"/>
          <w:szCs w:val="28"/>
          <w:cs/>
        </w:rPr>
        <w:t>พลิเคชันเกมเพื่อการเรียนรู้</w:t>
      </w:r>
    </w:p>
    <w:p w14:paraId="3C0392BA" w14:textId="54E72E21" w:rsidR="000A1118" w:rsidRPr="00776CEC" w:rsidRDefault="002E7077" w:rsidP="000502D3">
      <w:pPr>
        <w:pStyle w:val="ListParagraph"/>
        <w:spacing w:before="100" w:beforeAutospacing="1" w:after="100" w:afterAutospacing="1"/>
        <w:ind w:left="0" w:firstLine="1220"/>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rPr>
        <w:t xml:space="preserve">2.2 </w:t>
      </w:r>
      <w:r w:rsidRPr="00776CEC">
        <w:rPr>
          <w:rFonts w:ascii="TH SarabunPSK" w:hAnsi="TH SarabunPSK" w:cs="TH SarabunPSK" w:hint="cs"/>
          <w:color w:val="000000" w:themeColor="text1"/>
          <w:sz w:val="28"/>
          <w:szCs w:val="28"/>
          <w:cs/>
        </w:rPr>
        <w:t>ตัวแปรตาม คือ</w:t>
      </w:r>
      <w:r w:rsidRPr="00776CEC">
        <w:rPr>
          <w:rFonts w:ascii="TH SarabunPSK" w:hAnsi="TH SarabunPSK" w:cs="TH SarabunPSK" w:hint="cs"/>
          <w:color w:val="000000" w:themeColor="text1"/>
          <w:sz w:val="28"/>
          <w:szCs w:val="28"/>
        </w:rPr>
        <w:t xml:space="preserve"> </w:t>
      </w:r>
      <w:r w:rsidRPr="00776CEC">
        <w:rPr>
          <w:rFonts w:ascii="TH SarabunPSK" w:hAnsi="TH SarabunPSK" w:cs="TH SarabunPSK" w:hint="cs"/>
          <w:color w:val="000000" w:themeColor="text1"/>
          <w:sz w:val="28"/>
          <w:szCs w:val="28"/>
          <w:cs/>
        </w:rPr>
        <w:t xml:space="preserve">ความสามารถในการอ่านคำที่มีสระลดรูปของนักเรียนชั้นประถมศึกษาปีที่ </w:t>
      </w:r>
      <w:r w:rsidRPr="00776CEC">
        <w:rPr>
          <w:rFonts w:ascii="TH SarabunPSK" w:hAnsi="TH SarabunPSK" w:cs="TH SarabunPSK" w:hint="cs"/>
          <w:color w:val="000000" w:themeColor="text1"/>
          <w:sz w:val="28"/>
          <w:szCs w:val="28"/>
        </w:rPr>
        <w:t>3</w:t>
      </w:r>
    </w:p>
    <w:p w14:paraId="3E274936" w14:textId="77777777" w:rsidR="000502D3" w:rsidRPr="00776CEC" w:rsidRDefault="000502D3" w:rsidP="000502D3">
      <w:pPr>
        <w:pStyle w:val="ListParagraph"/>
        <w:spacing w:before="100" w:beforeAutospacing="1" w:after="100" w:afterAutospacing="1"/>
        <w:ind w:left="0" w:firstLine="1220"/>
        <w:rPr>
          <w:rFonts w:ascii="TH SarabunPSK" w:hAnsi="TH SarabunPSK" w:cs="TH SarabunPSK"/>
          <w:color w:val="000000" w:themeColor="text1"/>
          <w:sz w:val="28"/>
          <w:szCs w:val="28"/>
        </w:rPr>
      </w:pPr>
    </w:p>
    <w:p w14:paraId="06836A2C" w14:textId="6B60C619" w:rsidR="00E339BB" w:rsidRPr="00776CEC" w:rsidRDefault="00C53D0C" w:rsidP="00194A9F">
      <w:pPr>
        <w:pStyle w:val="ListParagraph"/>
        <w:ind w:firstLine="720"/>
        <w:jc w:val="thaiDistribute"/>
        <w:rPr>
          <w:rFonts w:cs="TH SarabunPSK"/>
          <w:b/>
          <w:bCs/>
          <w:color w:val="000000" w:themeColor="text1"/>
          <w:sz w:val="28"/>
          <w:szCs w:val="28"/>
        </w:rPr>
      </w:pPr>
      <w:r w:rsidRPr="00776CEC">
        <w:rPr>
          <w:rFonts w:cs="TH SarabunPSK" w:hint="cs"/>
          <w:b/>
          <w:bCs/>
          <w:color w:val="000000" w:themeColor="text1"/>
          <w:sz w:val="28"/>
          <w:szCs w:val="28"/>
          <w:cs/>
        </w:rPr>
        <w:t xml:space="preserve">  </w:t>
      </w:r>
      <w:r w:rsidR="003D1618" w:rsidRPr="00776CEC">
        <w:rPr>
          <w:rFonts w:cs="TH SarabunPSK"/>
          <w:b/>
          <w:bCs/>
          <w:color w:val="000000" w:themeColor="text1"/>
          <w:sz w:val="28"/>
          <w:szCs w:val="28"/>
        </w:rPr>
        <w:t xml:space="preserve">   </w:t>
      </w:r>
      <w:r w:rsidR="00F761B8" w:rsidRPr="00776CEC">
        <w:rPr>
          <w:rFonts w:cs="TH SarabunPSK" w:hint="cs"/>
          <w:b/>
          <w:bCs/>
          <w:color w:val="000000" w:themeColor="text1"/>
          <w:sz w:val="28"/>
          <w:szCs w:val="28"/>
          <w:cs/>
        </w:rPr>
        <w:t>ตัวแปร</w:t>
      </w:r>
      <w:r w:rsidR="00960CE2" w:rsidRPr="00776CEC">
        <w:rPr>
          <w:rFonts w:cs="TH SarabunPSK" w:hint="cs"/>
          <w:b/>
          <w:bCs/>
          <w:color w:val="000000" w:themeColor="text1"/>
          <w:sz w:val="28"/>
          <w:szCs w:val="28"/>
          <w:cs/>
        </w:rPr>
        <w:t>ต้น</w:t>
      </w:r>
      <w:r w:rsidR="00F761B8" w:rsidRPr="00776CEC">
        <w:rPr>
          <w:rFonts w:cs="TH SarabunPSK" w:hint="cs"/>
          <w:b/>
          <w:bCs/>
          <w:color w:val="000000" w:themeColor="text1"/>
          <w:sz w:val="28"/>
          <w:szCs w:val="28"/>
          <w:cs/>
        </w:rPr>
        <w:t xml:space="preserve">                                                  </w:t>
      </w:r>
      <w:r w:rsidR="00335BD4" w:rsidRPr="00776CEC">
        <w:rPr>
          <w:rFonts w:cs="TH SarabunPSK" w:hint="cs"/>
          <w:b/>
          <w:bCs/>
          <w:color w:val="000000" w:themeColor="text1"/>
          <w:sz w:val="28"/>
          <w:szCs w:val="28"/>
          <w:cs/>
        </w:rPr>
        <w:t xml:space="preserve">   </w:t>
      </w:r>
      <w:r w:rsidR="00F761B8" w:rsidRPr="00776CEC">
        <w:rPr>
          <w:rFonts w:cs="TH SarabunPSK" w:hint="cs"/>
          <w:b/>
          <w:bCs/>
          <w:color w:val="000000" w:themeColor="text1"/>
          <w:sz w:val="28"/>
          <w:szCs w:val="28"/>
          <w:cs/>
        </w:rPr>
        <w:t xml:space="preserve"> </w:t>
      </w:r>
      <w:r w:rsidR="000A1118" w:rsidRPr="00776CEC">
        <w:rPr>
          <w:rFonts w:cs="TH SarabunPSK" w:hint="cs"/>
          <w:b/>
          <w:bCs/>
          <w:color w:val="000000" w:themeColor="text1"/>
          <w:sz w:val="28"/>
          <w:szCs w:val="28"/>
          <w:cs/>
        </w:rPr>
        <w:t xml:space="preserve"> </w:t>
      </w:r>
      <w:r w:rsidR="00335BD4" w:rsidRPr="00776CEC">
        <w:rPr>
          <w:rFonts w:cs="TH SarabunPSK" w:hint="cs"/>
          <w:b/>
          <w:bCs/>
          <w:color w:val="000000" w:themeColor="text1"/>
          <w:sz w:val="28"/>
          <w:szCs w:val="28"/>
          <w:cs/>
        </w:rPr>
        <w:t xml:space="preserve">     </w:t>
      </w:r>
      <w:r w:rsidR="00F761B8" w:rsidRPr="00776CEC">
        <w:rPr>
          <w:rFonts w:cs="TH SarabunPSK" w:hint="cs"/>
          <w:b/>
          <w:bCs/>
          <w:color w:val="000000" w:themeColor="text1"/>
          <w:sz w:val="28"/>
          <w:szCs w:val="28"/>
          <w:cs/>
        </w:rPr>
        <w:t xml:space="preserve"> ตัวแปรตาม</w:t>
      </w:r>
    </w:p>
    <w:p w14:paraId="097619BB" w14:textId="6C701E27" w:rsidR="00E339BB" w:rsidRPr="00776CEC" w:rsidRDefault="00335BD4" w:rsidP="00F761B8">
      <w:pPr>
        <w:pStyle w:val="ListParagraph"/>
        <w:ind w:firstLine="720"/>
        <w:jc w:val="thaiDistribute"/>
        <w:rPr>
          <w:rFonts w:cs="TH SarabunPSK"/>
          <w:color w:val="000000" w:themeColor="text1"/>
          <w:sz w:val="28"/>
          <w:szCs w:val="28"/>
        </w:rPr>
      </w:pPr>
      <w:r w:rsidRPr="00776CEC">
        <w:rPr>
          <w:noProof/>
          <w:color w:val="000000" w:themeColor="text1"/>
          <w:sz w:val="28"/>
          <w:szCs w:val="28"/>
        </w:rPr>
        <mc:AlternateContent>
          <mc:Choice Requires="wps">
            <w:drawing>
              <wp:anchor distT="0" distB="0" distL="114300" distR="114300" simplePos="0" relativeHeight="251663360" behindDoc="0" locked="0" layoutInCell="1" allowOverlap="1" wp14:anchorId="67F48424" wp14:editId="5465BC46">
                <wp:simplePos x="0" y="0"/>
                <wp:positionH relativeFrom="column">
                  <wp:posOffset>3163174</wp:posOffset>
                </wp:positionH>
                <wp:positionV relativeFrom="paragraph">
                  <wp:posOffset>41504</wp:posOffset>
                </wp:positionV>
                <wp:extent cx="2390588" cy="609600"/>
                <wp:effectExtent l="0" t="0" r="10160" b="12700"/>
                <wp:wrapNone/>
                <wp:docPr id="1559031540" name="Text Box 3"/>
                <wp:cNvGraphicFramePr/>
                <a:graphic xmlns:a="http://schemas.openxmlformats.org/drawingml/2006/main">
                  <a:graphicData uri="http://schemas.microsoft.com/office/word/2010/wordprocessingShape">
                    <wps:wsp>
                      <wps:cNvSpPr txBox="1"/>
                      <wps:spPr>
                        <a:xfrm>
                          <a:off x="0" y="0"/>
                          <a:ext cx="2390588" cy="609600"/>
                        </a:xfrm>
                        <a:prstGeom prst="rect">
                          <a:avLst/>
                        </a:prstGeom>
                        <a:solidFill>
                          <a:schemeClr val="lt1"/>
                        </a:solidFill>
                        <a:ln w="6350">
                          <a:solidFill>
                            <a:prstClr val="black"/>
                          </a:solidFill>
                        </a:ln>
                      </wps:spPr>
                      <wps:txbx>
                        <w:txbxContent>
                          <w:p w14:paraId="7E034A3B" w14:textId="77777777" w:rsidR="007F222A" w:rsidRPr="003D1618" w:rsidRDefault="002E7077" w:rsidP="00E339BB">
                            <w:pPr>
                              <w:jc w:val="center"/>
                              <w:rPr>
                                <w:rFonts w:cs="TH SarabunPSK"/>
                                <w:sz w:val="28"/>
                                <w:szCs w:val="28"/>
                              </w:rPr>
                            </w:pPr>
                            <w:r w:rsidRPr="003D1618">
                              <w:rPr>
                                <w:rFonts w:cs="TH SarabunPSK"/>
                                <w:sz w:val="28"/>
                                <w:szCs w:val="28"/>
                                <w:cs/>
                              </w:rPr>
                              <w:t>ความสามารถในการอ่านคำที่มี</w:t>
                            </w:r>
                          </w:p>
                          <w:p w14:paraId="68D81DA3" w14:textId="014266A9" w:rsidR="00E339BB" w:rsidRPr="007F222A" w:rsidRDefault="002E7077" w:rsidP="00E339BB">
                            <w:pPr>
                              <w:jc w:val="center"/>
                              <w:rPr>
                                <w:sz w:val="28"/>
                                <w:szCs w:val="28"/>
                                <w:cs/>
                              </w:rPr>
                            </w:pPr>
                            <w:r w:rsidRPr="003D1618">
                              <w:rPr>
                                <w:rFonts w:cs="TH SarabunPSK"/>
                                <w:sz w:val="28"/>
                                <w:szCs w:val="28"/>
                                <w:cs/>
                              </w:rPr>
                              <w:t>สระลดรูป</w:t>
                            </w:r>
                            <w:r w:rsidR="00335BD4" w:rsidRPr="003D1618">
                              <w:rPr>
                                <w:rFonts w:ascii="TH SarabunPSK" w:hAnsi="TH SarabunPSK" w:cs="TH SarabunPSK" w:hint="cs"/>
                                <w:sz w:val="28"/>
                                <w:szCs w:val="28"/>
                                <w:cs/>
                              </w:rPr>
                              <w:t xml:space="preserve">ของนักเรียนชั้นประถมศึกษาปีที่ </w:t>
                            </w:r>
                            <w:r w:rsidR="00335BD4" w:rsidRPr="003D1618">
                              <w:rPr>
                                <w:rFonts w:ascii="TH SarabunPSK" w:hAnsi="TH SarabunPSK" w:cs="TH SarabunPSK" w:hint="cs"/>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48424" id="_x0000_t202" coordsize="21600,21600" o:spt="202" path="m,l,21600r21600,l21600,xe">
                <v:stroke joinstyle="miter"/>
                <v:path gradientshapeok="t" o:connecttype="rect"/>
              </v:shapetype>
              <v:shape id="Text Box 3" o:spid="_x0000_s1026" type="#_x0000_t202" style="position:absolute;left:0;text-align:left;margin-left:249.05pt;margin-top:3.25pt;width:188.25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" fillcolor="white [3201]" strokeweight=".5pt">
                <v:textbox>
                  <w:txbxContent>
                    <w:p w14:paraId="7E034A3B" w14:textId="77777777" w:rsidR="007F222A" w:rsidRPr="003D1618" w:rsidRDefault="002E7077" w:rsidP="00E339BB">
                      <w:pPr>
                        <w:jc w:val="center"/>
                        <w:rPr>
                          <w:rFonts w:cs="TH SarabunPSK"/>
                          <w:sz w:val="28"/>
                          <w:szCs w:val="28"/>
                        </w:rPr>
                      </w:pPr>
                      <w:r w:rsidRPr="003D1618">
                        <w:rPr>
                          <w:rFonts w:cs="TH SarabunPSK"/>
                          <w:sz w:val="28"/>
                          <w:szCs w:val="28"/>
                          <w:cs/>
                        </w:rPr>
                        <w:t>ความสามารถในการอ่านคำที่มี</w:t>
                      </w:r>
                    </w:p>
                    <w:p w14:paraId="68D81DA3" w14:textId="014266A9" w:rsidR="00E339BB" w:rsidRPr="007F222A" w:rsidRDefault="002E7077" w:rsidP="00E339BB">
                      <w:pPr>
                        <w:jc w:val="center"/>
                        <w:rPr>
                          <w:sz w:val="28"/>
                          <w:szCs w:val="28"/>
                          <w:cs/>
                        </w:rPr>
                      </w:pPr>
                      <w:r w:rsidRPr="003D1618">
                        <w:rPr>
                          <w:rFonts w:cs="TH SarabunPSK"/>
                          <w:sz w:val="28"/>
                          <w:szCs w:val="28"/>
                          <w:cs/>
                        </w:rPr>
                        <w:t>สระลดรูป</w:t>
                      </w:r>
                      <w:r w:rsidR="00335BD4" w:rsidRPr="003D1618">
                        <w:rPr>
                          <w:rFonts w:ascii="TH SarabunPSK" w:hAnsi="TH SarabunPSK" w:cs="TH SarabunPSK" w:hint="cs"/>
                          <w:sz w:val="28"/>
                          <w:szCs w:val="28"/>
                          <w:cs/>
                        </w:rPr>
                        <w:t xml:space="preserve">ของนักเรียนชั้นประถมศึกษาปีที่ </w:t>
                      </w:r>
                      <w:r w:rsidR="00335BD4" w:rsidRPr="003D1618">
                        <w:rPr>
                          <w:rFonts w:ascii="TH SarabunPSK" w:hAnsi="TH SarabunPSK" w:cs="TH SarabunPSK" w:hint="cs"/>
                          <w:sz w:val="28"/>
                          <w:szCs w:val="28"/>
                        </w:rPr>
                        <w:t>3</w:t>
                      </w:r>
                    </w:p>
                  </w:txbxContent>
                </v:textbox>
              </v:shape>
            </w:pict>
          </mc:Fallback>
        </mc:AlternateContent>
      </w:r>
      <w:r w:rsidRPr="00776CEC">
        <w:rPr>
          <w:noProof/>
          <w:color w:val="000000" w:themeColor="text1"/>
          <w:sz w:val="28"/>
          <w:szCs w:val="28"/>
        </w:rPr>
        <mc:AlternateContent>
          <mc:Choice Requires="wps">
            <w:drawing>
              <wp:anchor distT="0" distB="0" distL="114300" distR="114300" simplePos="0" relativeHeight="251662336" behindDoc="0" locked="0" layoutInCell="1" allowOverlap="1" wp14:anchorId="3B1C02EA" wp14:editId="24F74C4D">
                <wp:simplePos x="0" y="0"/>
                <wp:positionH relativeFrom="column">
                  <wp:posOffset>-7068</wp:posOffset>
                </wp:positionH>
                <wp:positionV relativeFrom="paragraph">
                  <wp:posOffset>41504</wp:posOffset>
                </wp:positionV>
                <wp:extent cx="2518347" cy="609600"/>
                <wp:effectExtent l="0" t="0" r="9525" b="12700"/>
                <wp:wrapNone/>
                <wp:docPr id="356724544" name="Text Box 2"/>
                <wp:cNvGraphicFramePr/>
                <a:graphic xmlns:a="http://schemas.openxmlformats.org/drawingml/2006/main">
                  <a:graphicData uri="http://schemas.microsoft.com/office/word/2010/wordprocessingShape">
                    <wps:wsp>
                      <wps:cNvSpPr txBox="1"/>
                      <wps:spPr>
                        <a:xfrm>
                          <a:off x="0" y="0"/>
                          <a:ext cx="2518347" cy="609600"/>
                        </a:xfrm>
                        <a:prstGeom prst="rect">
                          <a:avLst/>
                        </a:prstGeom>
                        <a:solidFill>
                          <a:schemeClr val="lt1"/>
                        </a:solidFill>
                        <a:ln w="6350">
                          <a:solidFill>
                            <a:prstClr val="black"/>
                          </a:solidFill>
                        </a:ln>
                      </wps:spPr>
                      <wps:txbx>
                        <w:txbxContent>
                          <w:p w14:paraId="67554172" w14:textId="77777777" w:rsidR="007F222A" w:rsidRDefault="002E7077" w:rsidP="00E339BB">
                            <w:pPr>
                              <w:jc w:val="center"/>
                              <w:rPr>
                                <w:rFonts w:cs="TH SarabunPSK"/>
                                <w:sz w:val="28"/>
                                <w:szCs w:val="28"/>
                              </w:rPr>
                            </w:pPr>
                            <w:r w:rsidRPr="007F222A">
                              <w:rPr>
                                <w:rFonts w:cs="TH SarabunPSK"/>
                                <w:sz w:val="28"/>
                                <w:szCs w:val="28"/>
                                <w:cs/>
                              </w:rPr>
                              <w:t>การจัดการเรียนรู้โดยใช้สื่อกระดานล่องหนร่วมกับ</w:t>
                            </w:r>
                          </w:p>
                          <w:p w14:paraId="65C1B732" w14:textId="36F3FBF9" w:rsidR="00E339BB" w:rsidRPr="007F222A" w:rsidRDefault="002E7077" w:rsidP="00E339BB">
                            <w:pPr>
                              <w:jc w:val="center"/>
                              <w:rPr>
                                <w:rFonts w:cs="TH SarabunPSK"/>
                                <w:sz w:val="28"/>
                                <w:szCs w:val="28"/>
                              </w:rPr>
                            </w:pPr>
                            <w:r w:rsidRPr="007F222A">
                              <w:rPr>
                                <w:rFonts w:cs="TH SarabunPSK"/>
                                <w:sz w:val="28"/>
                                <w:szCs w:val="28"/>
                                <w:cs/>
                              </w:rPr>
                              <w:t>แอ</w:t>
                            </w:r>
                            <w:r w:rsidR="003C41BE">
                              <w:rPr>
                                <w:rFonts w:cs="TH SarabunPSK" w:hint="cs"/>
                                <w:sz w:val="28"/>
                                <w:szCs w:val="28"/>
                                <w:cs/>
                              </w:rPr>
                              <w:t>ป</w:t>
                            </w:r>
                            <w:r w:rsidRPr="007F222A">
                              <w:rPr>
                                <w:rFonts w:cs="TH SarabunPSK"/>
                                <w:sz w:val="28"/>
                                <w:szCs w:val="28"/>
                                <w:cs/>
                              </w:rPr>
                              <w:t>พลิเคชันเกมเพื่อการเรียนรู้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C02EA" id="Text Box 2" o:spid="_x0000_s1027" type="#_x0000_t202" style="position:absolute;left:0;text-align:left;margin-left:-.55pt;margin-top:3.25pt;width:198.3pt;height: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" fillcolor="white [3201]" strokeweight=".5pt">
                <v:textbox>
                  <w:txbxContent>
                    <w:p w14:paraId="67554172" w14:textId="77777777" w:rsidR="007F222A" w:rsidRDefault="002E7077" w:rsidP="00E339BB">
                      <w:pPr>
                        <w:jc w:val="center"/>
                        <w:rPr>
                          <w:rFonts w:cs="TH SarabunPSK"/>
                          <w:sz w:val="28"/>
                          <w:szCs w:val="28"/>
                        </w:rPr>
                      </w:pPr>
                      <w:r w:rsidRPr="007F222A">
                        <w:rPr>
                          <w:rFonts w:cs="TH SarabunPSK"/>
                          <w:sz w:val="28"/>
                          <w:szCs w:val="28"/>
                          <w:cs/>
                        </w:rPr>
                        <w:t>การจัดการเรียนรู้โดยใช้สื่อกระดานล่องหนร่วมกับ</w:t>
                      </w:r>
                    </w:p>
                    <w:p w14:paraId="65C1B732" w14:textId="36F3FBF9" w:rsidR="00E339BB" w:rsidRPr="007F222A" w:rsidRDefault="002E7077" w:rsidP="00E339BB">
                      <w:pPr>
                        <w:jc w:val="center"/>
                        <w:rPr>
                          <w:rFonts w:cs="TH SarabunPSK"/>
                          <w:sz w:val="28"/>
                          <w:szCs w:val="28"/>
                        </w:rPr>
                      </w:pPr>
                      <w:r w:rsidRPr="007F222A">
                        <w:rPr>
                          <w:rFonts w:cs="TH SarabunPSK"/>
                          <w:sz w:val="28"/>
                          <w:szCs w:val="28"/>
                          <w:cs/>
                        </w:rPr>
                        <w:t>แอ</w:t>
                      </w:r>
                      <w:r w:rsidR="003C41BE">
                        <w:rPr>
                          <w:rFonts w:cs="TH SarabunPSK" w:hint="cs"/>
                          <w:sz w:val="28"/>
                          <w:szCs w:val="28"/>
                          <w:cs/>
                        </w:rPr>
                        <w:t>ป</w:t>
                      </w:r>
                      <w:r w:rsidRPr="007F222A">
                        <w:rPr>
                          <w:rFonts w:cs="TH SarabunPSK"/>
                          <w:sz w:val="28"/>
                          <w:szCs w:val="28"/>
                          <w:cs/>
                        </w:rPr>
                        <w:t>พลิเคชันเกมเพื่อการเรียนรู้</w:t>
                      </w:r>
                    </w:p>
                  </w:txbxContent>
                </v:textbox>
              </v:shape>
            </w:pict>
          </mc:Fallback>
        </mc:AlternateContent>
      </w:r>
    </w:p>
    <w:p w14:paraId="7ABBBEC6" w14:textId="0C1EC090" w:rsidR="00F761B8" w:rsidRPr="00776CEC" w:rsidRDefault="00E339BB" w:rsidP="00E339BB">
      <w:pPr>
        <w:pStyle w:val="ListParagraph"/>
        <w:ind w:firstLine="720"/>
        <w:jc w:val="thaiDistribute"/>
        <w:rPr>
          <w:rFonts w:cs="TH SarabunPSK"/>
          <w:color w:val="000000" w:themeColor="text1"/>
          <w:sz w:val="28"/>
          <w:szCs w:val="28"/>
        </w:rPr>
      </w:pPr>
      <w:r w:rsidRPr="00776CEC">
        <w:rPr>
          <w:rFonts w:cs="TH SarabunPSK" w:hint="cs"/>
          <w:noProof/>
          <w:color w:val="000000" w:themeColor="text1"/>
          <w:sz w:val="28"/>
          <w:szCs w:val="28"/>
          <w:lang w:val="th-TH"/>
        </w:rPr>
        <mc:AlternateContent>
          <mc:Choice Requires="wps">
            <w:drawing>
              <wp:anchor distT="0" distB="0" distL="114300" distR="114300" simplePos="0" relativeHeight="251661312" behindDoc="0" locked="0" layoutInCell="1" allowOverlap="1" wp14:anchorId="0EDF800D" wp14:editId="4FFAFE2B">
                <wp:simplePos x="0" y="0"/>
                <wp:positionH relativeFrom="margin">
                  <wp:posOffset>2528747</wp:posOffset>
                </wp:positionH>
                <wp:positionV relativeFrom="paragraph">
                  <wp:posOffset>111125</wp:posOffset>
                </wp:positionV>
                <wp:extent cx="637073" cy="0"/>
                <wp:effectExtent l="0" t="63500" r="0" b="76200"/>
                <wp:wrapNone/>
                <wp:docPr id="6" name="ลูกศรเชื่อมต่อแบบตรง 6"/>
                <wp:cNvGraphicFramePr/>
                <a:graphic xmlns:a="http://schemas.openxmlformats.org/drawingml/2006/main">
                  <a:graphicData uri="http://schemas.microsoft.com/office/word/2010/wordprocessingShape">
                    <wps:wsp>
                      <wps:cNvCnPr/>
                      <wps:spPr>
                        <a:xfrm>
                          <a:off x="0" y="0"/>
                          <a:ext cx="63707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399E3B42" id="_x0000_t32" coordsize="21600,21600" o:spt="32" o:oned="t" path="m,l21600,21600e" filled="f">
                <v:path arrowok="t" fillok="f" o:connecttype="none"/>
                <o:lock v:ext="edit" shapetype="t"/>
              </v:shapetype>
              <v:shape id="ลูกศรเชื่อมต่อแบบตรง 6" o:spid="_x0000_s1026" type="#_x0000_t32" style="position:absolute;margin-left:199.1pt;margin-top:8.75pt;width:50.15pt;height:0;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" strokecolor="black [3200]" strokeweight=".5pt">
                <v:stroke endarrow="block" joinstyle="miter"/>
                <w10:wrap anchorx="margin"/>
              </v:shape>
            </w:pict>
          </mc:Fallback>
        </mc:AlternateContent>
      </w:r>
    </w:p>
    <w:p w14:paraId="036FB4AE" w14:textId="77777777" w:rsidR="00E339BB" w:rsidRPr="00776CEC" w:rsidRDefault="00E339BB" w:rsidP="00E339BB">
      <w:pPr>
        <w:pStyle w:val="ListParagraph"/>
        <w:ind w:firstLine="720"/>
        <w:jc w:val="thaiDistribute"/>
        <w:rPr>
          <w:rFonts w:cs="TH SarabunPSK"/>
          <w:color w:val="000000" w:themeColor="text1"/>
          <w:sz w:val="24"/>
          <w:szCs w:val="24"/>
        </w:rPr>
      </w:pPr>
    </w:p>
    <w:p w14:paraId="10F87E92" w14:textId="77777777" w:rsidR="00304AA8" w:rsidRPr="00776CEC" w:rsidRDefault="00304AA8" w:rsidP="001442E3">
      <w:pPr>
        <w:jc w:val="center"/>
        <w:rPr>
          <w:rFonts w:ascii="TH SarabunPSK" w:hAnsi="TH SarabunPSK" w:cs="TH SarabunPSK"/>
          <w:b/>
          <w:bCs/>
          <w:color w:val="000000" w:themeColor="text1"/>
          <w:sz w:val="16"/>
          <w:szCs w:val="16"/>
        </w:rPr>
      </w:pPr>
    </w:p>
    <w:p w14:paraId="094FBB29" w14:textId="06F570E4" w:rsidR="00F761B8" w:rsidRPr="00776CEC" w:rsidRDefault="00F761B8" w:rsidP="001442E3">
      <w:pPr>
        <w:jc w:val="center"/>
        <w:rPr>
          <w:rFonts w:ascii="TH SarabunPSK" w:hAnsi="TH SarabunPSK" w:cs="TH SarabunPSK"/>
          <w:color w:val="000000" w:themeColor="text1"/>
          <w:sz w:val="28"/>
          <w:szCs w:val="28"/>
          <w:cs/>
        </w:rPr>
      </w:pPr>
      <w:r w:rsidRPr="00776CEC">
        <w:rPr>
          <w:rFonts w:ascii="TH SarabunPSK" w:hAnsi="TH SarabunPSK" w:cs="TH SarabunPSK" w:hint="cs"/>
          <w:b/>
          <w:bCs/>
          <w:color w:val="000000" w:themeColor="text1"/>
          <w:sz w:val="28"/>
          <w:szCs w:val="28"/>
          <w:cs/>
        </w:rPr>
        <w:t>ภาพที่ 1</w:t>
      </w:r>
      <w:r w:rsidR="00F977AA" w:rsidRPr="00776CEC">
        <w:rPr>
          <w:rFonts w:ascii="TH SarabunPSK" w:hAnsi="TH SarabunPSK" w:cs="TH SarabunPSK"/>
          <w:color w:val="000000" w:themeColor="text1"/>
          <w:sz w:val="28"/>
          <w:szCs w:val="28"/>
        </w:rPr>
        <w:t xml:space="preserve"> </w:t>
      </w:r>
      <w:r w:rsidR="00C527DB" w:rsidRPr="00776CEC">
        <w:rPr>
          <w:rFonts w:ascii="TH SarabunPSK" w:hAnsi="TH SarabunPSK" w:cs="TH SarabunPSK" w:hint="cs"/>
          <w:color w:val="000000" w:themeColor="text1"/>
          <w:sz w:val="28"/>
          <w:szCs w:val="28"/>
          <w:cs/>
        </w:rPr>
        <w:t>กรอบแนว</w:t>
      </w:r>
      <w:r w:rsidR="00054E33" w:rsidRPr="00776CEC">
        <w:rPr>
          <w:rFonts w:ascii="TH SarabunPSK" w:hAnsi="TH SarabunPSK" w:cs="TH SarabunPSK" w:hint="cs"/>
          <w:color w:val="000000" w:themeColor="text1"/>
          <w:sz w:val="28"/>
          <w:szCs w:val="28"/>
          <w:cs/>
        </w:rPr>
        <w:t>คิด</w:t>
      </w:r>
      <w:r w:rsidR="00C527DB" w:rsidRPr="00776CEC">
        <w:rPr>
          <w:rFonts w:ascii="TH SarabunPSK" w:hAnsi="TH SarabunPSK" w:cs="TH SarabunPSK" w:hint="cs"/>
          <w:color w:val="000000" w:themeColor="text1"/>
          <w:sz w:val="28"/>
          <w:szCs w:val="28"/>
          <w:cs/>
        </w:rPr>
        <w:t>ในการวิจัย</w:t>
      </w:r>
    </w:p>
    <w:p w14:paraId="27ED9C06" w14:textId="77777777" w:rsidR="00194A9F" w:rsidRPr="00776CEC" w:rsidRDefault="00194A9F" w:rsidP="00194A9F">
      <w:pPr>
        <w:ind w:left="500" w:firstLine="720"/>
        <w:jc w:val="thaiDistribute"/>
        <w:rPr>
          <w:rFonts w:ascii="TH SarabunPSK" w:hAnsi="TH SarabunPSK" w:cs="TH SarabunPSK"/>
          <w:color w:val="000000" w:themeColor="text1"/>
          <w:sz w:val="24"/>
          <w:szCs w:val="24"/>
          <w:cs/>
        </w:rPr>
      </w:pPr>
    </w:p>
    <w:p w14:paraId="1CED2C38" w14:textId="5B7E1CDB" w:rsidR="000E42DB" w:rsidRPr="00776CEC" w:rsidRDefault="006E615C" w:rsidP="000E42DB">
      <w:pPr>
        <w:pStyle w:val="ListParagraph"/>
        <w:numPr>
          <w:ilvl w:val="0"/>
          <w:numId w:val="2"/>
        </w:num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sz w:val="28"/>
          <w:szCs w:val="28"/>
        </w:rPr>
      </w:pPr>
      <w:r w:rsidRPr="00776CEC">
        <w:rPr>
          <w:rFonts w:ascii="TH SarabunPSK" w:hAnsi="TH SarabunPSK" w:cs="TH SarabunPSK" w:hint="cs"/>
          <w:b/>
          <w:bCs/>
          <w:color w:val="000000" w:themeColor="text1"/>
          <w:sz w:val="28"/>
          <w:szCs w:val="28"/>
          <w:cs/>
        </w:rPr>
        <w:t>เครื่องมือที่ใช้ในการวิจัย</w:t>
      </w:r>
    </w:p>
    <w:p w14:paraId="539E25B0" w14:textId="79A1117F" w:rsidR="0006186F" w:rsidRPr="00776CEC" w:rsidRDefault="0006186F" w:rsidP="0006186F">
      <w:pPr>
        <w:pStyle w:val="ListParagraph"/>
        <w:numPr>
          <w:ilvl w:val="1"/>
          <w:numId w:val="14"/>
        </w:numPr>
        <w:ind w:left="-90" w:firstLine="126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 xml:space="preserve">แผนการจัดการเรียนรู้เพื่อพัฒนาความสามารถในการอ่านคำที่มีสระลดรูปของ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 xml:space="preserve">โดยใช้สื่อกระดานล่องหนร่วมกับแอปพลิเคชันเกมเพื่อการเรียนรู้ จำนวน </w:t>
      </w:r>
      <w:r w:rsidRPr="00776CEC">
        <w:rPr>
          <w:rFonts w:ascii="TH SarabunPSK" w:hAnsi="TH SarabunPSK" w:cs="TH SarabunPSK"/>
          <w:color w:val="000000" w:themeColor="text1"/>
          <w:sz w:val="28"/>
          <w:szCs w:val="28"/>
        </w:rPr>
        <w:t xml:space="preserve">5 </w:t>
      </w:r>
      <w:r w:rsidRPr="00776CEC">
        <w:rPr>
          <w:rFonts w:ascii="TH SarabunPSK" w:hAnsi="TH SarabunPSK" w:cs="TH SarabunPSK"/>
          <w:color w:val="000000" w:themeColor="text1"/>
          <w:sz w:val="28"/>
          <w:szCs w:val="28"/>
          <w:cs/>
        </w:rPr>
        <w:t xml:space="preserve">แผน รวมเวลา </w:t>
      </w:r>
      <w:r w:rsidRPr="00776CEC">
        <w:rPr>
          <w:rFonts w:ascii="TH SarabunPSK" w:hAnsi="TH SarabunPSK" w:cs="TH SarabunPSK"/>
          <w:color w:val="000000" w:themeColor="text1"/>
          <w:sz w:val="28"/>
          <w:szCs w:val="28"/>
        </w:rPr>
        <w:t xml:space="preserve">10 </w:t>
      </w:r>
      <w:r w:rsidRPr="00776CEC">
        <w:rPr>
          <w:rFonts w:ascii="TH SarabunPSK" w:hAnsi="TH SarabunPSK" w:cs="TH SarabunPSK"/>
          <w:color w:val="000000" w:themeColor="text1"/>
          <w:sz w:val="28"/>
          <w:szCs w:val="28"/>
          <w:cs/>
        </w:rPr>
        <w:t xml:space="preserve">ชั่วโมง ประกอบด้วย แผนที่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แบบทดสอบก่อนเรียน เวลา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ชั่วโมง แผนที่ </w:t>
      </w:r>
      <w:r w:rsidRPr="00776CEC">
        <w:rPr>
          <w:rFonts w:ascii="TH SarabunPSK" w:hAnsi="TH SarabunPSK" w:cs="TH SarabunPSK"/>
          <w:color w:val="000000" w:themeColor="text1"/>
          <w:sz w:val="28"/>
          <w:szCs w:val="28"/>
        </w:rPr>
        <w:t xml:space="preserve">2 </w:t>
      </w:r>
      <w:r w:rsidRPr="00776CEC">
        <w:rPr>
          <w:rFonts w:ascii="TH SarabunPSK" w:hAnsi="TH SarabunPSK" w:cs="TH SarabunPSK"/>
          <w:color w:val="000000" w:themeColor="text1"/>
          <w:sz w:val="28"/>
          <w:szCs w:val="28"/>
          <w:cs/>
        </w:rPr>
        <w:t xml:space="preserve">เรื่อง สระลดรูป (สระโอะ สระอัว และสระเออ) เวลา </w:t>
      </w:r>
      <w:r w:rsidRPr="00776CEC">
        <w:rPr>
          <w:rFonts w:ascii="TH SarabunPSK" w:hAnsi="TH SarabunPSK" w:cs="TH SarabunPSK"/>
          <w:color w:val="000000" w:themeColor="text1"/>
          <w:sz w:val="28"/>
          <w:szCs w:val="28"/>
        </w:rPr>
        <w:t xml:space="preserve">6 </w:t>
      </w:r>
      <w:r w:rsidRPr="00776CEC">
        <w:rPr>
          <w:rFonts w:ascii="TH SarabunPSK" w:hAnsi="TH SarabunPSK" w:cs="TH SarabunPSK"/>
          <w:color w:val="000000" w:themeColor="text1"/>
          <w:sz w:val="28"/>
          <w:szCs w:val="28"/>
          <w:cs/>
        </w:rPr>
        <w:t xml:space="preserve">ชั่วโมง แผนที่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 xml:space="preserve">เรื่อง ทบทวนเนื้อหา เวลา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ชั่วโมง แผนที่ </w:t>
      </w:r>
      <w:r w:rsidRPr="00776CEC">
        <w:rPr>
          <w:rFonts w:ascii="TH SarabunPSK" w:hAnsi="TH SarabunPSK" w:cs="TH SarabunPSK"/>
          <w:color w:val="000000" w:themeColor="text1"/>
          <w:sz w:val="28"/>
          <w:szCs w:val="28"/>
        </w:rPr>
        <w:t xml:space="preserve">4 </w:t>
      </w:r>
      <w:r w:rsidRPr="00776CEC">
        <w:rPr>
          <w:rFonts w:ascii="TH SarabunPSK" w:hAnsi="TH SarabunPSK" w:cs="TH SarabunPSK"/>
          <w:color w:val="000000" w:themeColor="text1"/>
          <w:sz w:val="28"/>
          <w:szCs w:val="28"/>
          <w:cs/>
        </w:rPr>
        <w:t xml:space="preserve">เรื่อง กิจกรรมแอปพลิเคชันเกมเพื่อการเรียนรู้ เวลา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ชั่วโมง และแผนที่ </w:t>
      </w:r>
      <w:r w:rsidRPr="00776CEC">
        <w:rPr>
          <w:rFonts w:ascii="TH SarabunPSK" w:hAnsi="TH SarabunPSK" w:cs="TH SarabunPSK"/>
          <w:color w:val="000000" w:themeColor="text1"/>
          <w:sz w:val="28"/>
          <w:szCs w:val="28"/>
        </w:rPr>
        <w:t xml:space="preserve">5 </w:t>
      </w:r>
      <w:r w:rsidRPr="00776CEC">
        <w:rPr>
          <w:rFonts w:ascii="TH SarabunPSK" w:hAnsi="TH SarabunPSK" w:cs="TH SarabunPSK"/>
          <w:color w:val="000000" w:themeColor="text1"/>
          <w:sz w:val="28"/>
          <w:szCs w:val="28"/>
          <w:cs/>
        </w:rPr>
        <w:t xml:space="preserve">แบบทดสอบหลังเรียน เวลา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ชั่วโมง โดยผ่านการประเมินความเหมาะสมจากผู้เชี่ยวชาญ จำนวน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lastRenderedPageBreak/>
        <w:t>ท่าน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โดยใช้มาตราส่วนประมาณค่า </w:t>
      </w:r>
      <w:r w:rsidRPr="00776CEC">
        <w:rPr>
          <w:rFonts w:ascii="TH SarabunPSK" w:hAnsi="TH SarabunPSK" w:cs="TH SarabunPSK"/>
          <w:color w:val="000000" w:themeColor="text1"/>
          <w:sz w:val="28"/>
          <w:szCs w:val="28"/>
        </w:rPr>
        <w:t xml:space="preserve">5 </w:t>
      </w:r>
      <w:r w:rsidRPr="00776CEC">
        <w:rPr>
          <w:rFonts w:ascii="TH SarabunPSK" w:hAnsi="TH SarabunPSK" w:cs="TH SarabunPSK"/>
          <w:color w:val="000000" w:themeColor="text1"/>
          <w:sz w:val="28"/>
          <w:szCs w:val="28"/>
          <w:cs/>
        </w:rPr>
        <w:t>ระดับ</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ผลการประเมินพบว่า มีค่าเฉลี่ยความเหมาะสมโดยรวมเท่ากับ </w:t>
      </w:r>
      <w:r w:rsidRPr="00776CEC">
        <w:rPr>
          <w:rFonts w:ascii="TH SarabunPSK" w:hAnsi="TH SarabunPSK" w:cs="TH SarabunPSK"/>
          <w:color w:val="000000" w:themeColor="text1"/>
          <w:sz w:val="28"/>
          <w:szCs w:val="28"/>
        </w:rPr>
        <w:t xml:space="preserve">4.82 </w:t>
      </w:r>
      <w:r w:rsidRPr="00776CEC">
        <w:rPr>
          <w:rFonts w:ascii="TH SarabunPSK" w:hAnsi="TH SarabunPSK" w:cs="TH SarabunPSK"/>
          <w:color w:val="000000" w:themeColor="text1"/>
          <w:sz w:val="28"/>
          <w:szCs w:val="28"/>
          <w:cs/>
        </w:rPr>
        <w:t>อยู่ในระดับมากที่สุด</w:t>
      </w:r>
      <w:r w:rsidRPr="00776CEC">
        <w:rPr>
          <w:rFonts w:ascii="TH SarabunPSK" w:hAnsi="TH SarabunPSK" w:cs="TH SarabunPSK"/>
          <w:color w:val="000000" w:themeColor="text1"/>
          <w:sz w:val="28"/>
          <w:szCs w:val="28"/>
        </w:rPr>
        <w:t xml:space="preserve"> </w:t>
      </w:r>
    </w:p>
    <w:p w14:paraId="610F3808" w14:textId="33292DFF" w:rsidR="0006186F" w:rsidRPr="00776CEC" w:rsidRDefault="0006186F" w:rsidP="0006186F">
      <w:pPr>
        <w:pStyle w:val="ListParagraph"/>
        <w:numPr>
          <w:ilvl w:val="1"/>
          <w:numId w:val="14"/>
        </w:numPr>
        <w:ind w:left="-90" w:firstLine="126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 xml:space="preserve">แบบทดสอบวัดความสามารถในการอ่านคำที่มีสระลดรูป เป็นแบบทดสอบการอ่านออกเสียง จำนวน </w:t>
      </w:r>
      <w:r w:rsidRPr="00776CEC">
        <w:rPr>
          <w:rFonts w:ascii="TH SarabunPSK" w:hAnsi="TH SarabunPSK" w:cs="TH SarabunPSK"/>
          <w:color w:val="000000" w:themeColor="text1"/>
          <w:sz w:val="28"/>
          <w:szCs w:val="28"/>
        </w:rPr>
        <w:t xml:space="preserve">15 </w:t>
      </w:r>
      <w:r w:rsidRPr="00776CEC">
        <w:rPr>
          <w:rFonts w:ascii="TH SarabunPSK" w:hAnsi="TH SarabunPSK" w:cs="TH SarabunPSK"/>
          <w:color w:val="000000" w:themeColor="text1"/>
          <w:sz w:val="28"/>
          <w:szCs w:val="28"/>
          <w:cs/>
        </w:rPr>
        <w:t xml:space="preserve">คำ ให้คะแนนคำละ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คะแนน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โดยอ่านถูกต้องให้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คะแนน และอ่านไม่ถูกต้องให้ </w:t>
      </w:r>
      <w:r w:rsidRPr="00776CEC">
        <w:rPr>
          <w:rFonts w:ascii="TH SarabunPSK" w:hAnsi="TH SarabunPSK" w:cs="TH SarabunPSK"/>
          <w:color w:val="000000" w:themeColor="text1"/>
          <w:sz w:val="28"/>
          <w:szCs w:val="28"/>
        </w:rPr>
        <w:t xml:space="preserve">0 </w:t>
      </w:r>
      <w:r w:rsidRPr="00776CEC">
        <w:rPr>
          <w:rFonts w:ascii="TH SarabunPSK" w:hAnsi="TH SarabunPSK" w:cs="TH SarabunPSK"/>
          <w:color w:val="000000" w:themeColor="text1"/>
          <w:sz w:val="28"/>
          <w:szCs w:val="28"/>
          <w:cs/>
        </w:rPr>
        <w:t>คะแนน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คะแนนเต็ม </w:t>
      </w:r>
      <w:r w:rsidRPr="00776CEC">
        <w:rPr>
          <w:rFonts w:ascii="TH SarabunPSK" w:hAnsi="TH SarabunPSK" w:cs="TH SarabunPSK"/>
          <w:color w:val="000000" w:themeColor="text1"/>
          <w:sz w:val="28"/>
          <w:szCs w:val="28"/>
        </w:rPr>
        <w:t xml:space="preserve">15 </w:t>
      </w:r>
      <w:r w:rsidRPr="00776CEC">
        <w:rPr>
          <w:rFonts w:ascii="TH SarabunPSK" w:hAnsi="TH SarabunPSK" w:cs="TH SarabunPSK"/>
          <w:color w:val="000000" w:themeColor="text1"/>
          <w:sz w:val="28"/>
          <w:szCs w:val="28"/>
          <w:cs/>
        </w:rPr>
        <w:t>คะแนน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ผู้วิจัยกำหนดเกณฑ์การผ่านไว้ที่ร้อยละ </w:t>
      </w:r>
      <w:r w:rsidRPr="00776CEC">
        <w:rPr>
          <w:rFonts w:ascii="TH SarabunPSK" w:hAnsi="TH SarabunPSK" w:cs="TH SarabunPSK"/>
          <w:color w:val="000000" w:themeColor="text1"/>
          <w:sz w:val="28"/>
          <w:szCs w:val="28"/>
        </w:rPr>
        <w:t xml:space="preserve">60 </w:t>
      </w:r>
      <w:r w:rsidRPr="00776CEC">
        <w:rPr>
          <w:rFonts w:ascii="TH SarabunPSK" w:hAnsi="TH SarabunPSK" w:cs="TH SarabunPSK"/>
          <w:color w:val="000000" w:themeColor="text1"/>
          <w:sz w:val="28"/>
          <w:szCs w:val="28"/>
          <w:cs/>
        </w:rPr>
        <w:t xml:space="preserve">หรือ </w:t>
      </w:r>
      <w:r w:rsidRPr="00776CEC">
        <w:rPr>
          <w:rFonts w:ascii="TH SarabunPSK" w:hAnsi="TH SarabunPSK" w:cs="TH SarabunPSK"/>
          <w:color w:val="000000" w:themeColor="text1"/>
          <w:sz w:val="28"/>
          <w:szCs w:val="28"/>
        </w:rPr>
        <w:t xml:space="preserve">9 </w:t>
      </w:r>
      <w:r w:rsidRPr="00776CEC">
        <w:rPr>
          <w:rFonts w:ascii="TH SarabunPSK" w:hAnsi="TH SarabunPSK" w:cs="TH SarabunPSK"/>
          <w:color w:val="000000" w:themeColor="text1"/>
          <w:sz w:val="28"/>
          <w:szCs w:val="28"/>
          <w:cs/>
        </w:rPr>
        <w:t>คะแนนขึ้นไป</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แบบทดสอบผ่านการตรวจสอบความตรงเชิงเนื้อหาจากผู้เชี่ยวชาญ จำนวน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ท่าน โดยใช้ดัชนีความสอดคล้องระหว่างข้อทดสอบกับวัตถุประสงค์ (</w:t>
      </w:r>
      <w:r w:rsidRPr="00776CEC">
        <w:rPr>
          <w:rFonts w:ascii="TH SarabunPSK" w:hAnsi="TH SarabunPSK" w:cs="TH SarabunPSK"/>
          <w:color w:val="000000" w:themeColor="text1"/>
          <w:sz w:val="28"/>
          <w:szCs w:val="28"/>
        </w:rPr>
        <w:t xml:space="preserve">Index of Item-Objective Congruence: IOC) </w:t>
      </w:r>
      <w:r w:rsidRPr="00776CEC">
        <w:rPr>
          <w:rFonts w:ascii="TH SarabunPSK" w:hAnsi="TH SarabunPSK" w:cs="TH SarabunPSK"/>
          <w:color w:val="000000" w:themeColor="text1"/>
          <w:sz w:val="28"/>
          <w:szCs w:val="28"/>
          <w:cs/>
        </w:rPr>
        <w:t>ผลการตรวจสอบพบว่า</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แบบทดสอบทั้ง </w:t>
      </w:r>
      <w:r w:rsidRPr="00776CEC">
        <w:rPr>
          <w:rFonts w:ascii="TH SarabunPSK" w:hAnsi="TH SarabunPSK" w:cs="TH SarabunPSK"/>
          <w:color w:val="000000" w:themeColor="text1"/>
          <w:sz w:val="28"/>
          <w:szCs w:val="28"/>
        </w:rPr>
        <w:t xml:space="preserve">15 </w:t>
      </w:r>
      <w:r w:rsidRPr="00776CEC">
        <w:rPr>
          <w:rFonts w:ascii="TH SarabunPSK" w:hAnsi="TH SarabunPSK" w:cs="TH SarabunPSK"/>
          <w:color w:val="000000" w:themeColor="text1"/>
          <w:sz w:val="28"/>
          <w:szCs w:val="28"/>
          <w:cs/>
        </w:rPr>
        <w:t>ข้อ</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มีค่า </w:t>
      </w:r>
      <w:r w:rsidRPr="00776CEC">
        <w:rPr>
          <w:rFonts w:ascii="TH SarabunPSK" w:hAnsi="TH SarabunPSK" w:cs="TH SarabunPSK"/>
          <w:color w:val="000000" w:themeColor="text1"/>
          <w:sz w:val="28"/>
          <w:szCs w:val="28"/>
        </w:rPr>
        <w:t xml:space="preserve">IOC </w:t>
      </w:r>
      <w:r w:rsidRPr="00776CEC">
        <w:rPr>
          <w:rFonts w:ascii="TH SarabunPSK" w:hAnsi="TH SarabunPSK" w:cs="TH SarabunPSK"/>
          <w:color w:val="000000" w:themeColor="text1"/>
          <w:sz w:val="28"/>
          <w:szCs w:val="28"/>
          <w:cs/>
        </w:rPr>
        <w:t xml:space="preserve">เท่ากับ </w:t>
      </w:r>
      <w:r w:rsidRPr="00776CEC">
        <w:rPr>
          <w:rFonts w:ascii="TH SarabunPSK" w:hAnsi="TH SarabunPSK" w:cs="TH SarabunPSK"/>
          <w:color w:val="000000" w:themeColor="text1"/>
          <w:sz w:val="28"/>
          <w:szCs w:val="28"/>
        </w:rPr>
        <w:t xml:space="preserve">1.00 </w:t>
      </w:r>
      <w:r w:rsidRPr="00776CEC">
        <w:rPr>
          <w:rFonts w:ascii="TH SarabunPSK" w:hAnsi="TH SarabunPSK" w:cs="TH SarabunPSK"/>
          <w:color w:val="000000" w:themeColor="text1"/>
          <w:sz w:val="28"/>
          <w:szCs w:val="28"/>
          <w:cs/>
        </w:rPr>
        <w:t>ทุกข้อ</w:t>
      </w:r>
    </w:p>
    <w:p w14:paraId="523473A5" w14:textId="4DD66907" w:rsidR="0006186F" w:rsidRPr="00776CEC" w:rsidRDefault="0006186F" w:rsidP="0006186F">
      <w:pPr>
        <w:pStyle w:val="ListParagraph"/>
        <w:numPr>
          <w:ilvl w:val="1"/>
          <w:numId w:val="14"/>
        </w:numPr>
        <w:ind w:left="-90" w:firstLine="126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สื่อกระดานล่องหนและแอปพลิเคชันเกมเพื่อการเรียนรู้ที่ใช้ประกอบการจัดกิจกรรมการเรียนรู้</w:t>
      </w: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 xml:space="preserve">โดยผ่านการประเมินคุณภาพจากผู้เชี่ยวชาญ จำนวน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 xml:space="preserve">ท่าน โดยใช้มาตราส่วนประมาณค่า </w:t>
      </w:r>
      <w:r w:rsidRPr="00776CEC">
        <w:rPr>
          <w:rFonts w:ascii="TH SarabunPSK" w:hAnsi="TH SarabunPSK" w:cs="TH SarabunPSK"/>
          <w:color w:val="000000" w:themeColor="text1"/>
          <w:sz w:val="28"/>
          <w:szCs w:val="28"/>
        </w:rPr>
        <w:t xml:space="preserve">5 </w:t>
      </w:r>
      <w:r w:rsidRPr="00776CEC">
        <w:rPr>
          <w:rFonts w:ascii="TH SarabunPSK" w:hAnsi="TH SarabunPSK" w:cs="TH SarabunPSK"/>
          <w:color w:val="000000" w:themeColor="text1"/>
          <w:sz w:val="28"/>
          <w:szCs w:val="28"/>
          <w:cs/>
        </w:rPr>
        <w:t>ระดับ</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ผลการประเมินพบว่า มีค่าเฉลี่ยคุณภาพโดยรวมเท่ากับ </w:t>
      </w:r>
      <w:r w:rsidRPr="00776CEC">
        <w:rPr>
          <w:rFonts w:ascii="TH SarabunPSK" w:hAnsi="TH SarabunPSK" w:cs="TH SarabunPSK"/>
          <w:color w:val="000000" w:themeColor="text1"/>
          <w:sz w:val="28"/>
          <w:szCs w:val="28"/>
        </w:rPr>
        <w:t xml:space="preserve">4.89 </w:t>
      </w:r>
      <w:r w:rsidRPr="00776CEC">
        <w:rPr>
          <w:rFonts w:ascii="TH SarabunPSK" w:hAnsi="TH SarabunPSK" w:cs="TH SarabunPSK"/>
          <w:color w:val="000000" w:themeColor="text1"/>
          <w:sz w:val="28"/>
          <w:szCs w:val="28"/>
          <w:cs/>
        </w:rPr>
        <w:t>อยู่ในระดับมากที่สุด</w:t>
      </w:r>
    </w:p>
    <w:p w14:paraId="5D0F1CCE" w14:textId="77777777" w:rsidR="00572A01" w:rsidRPr="00776CEC" w:rsidRDefault="00572A01" w:rsidP="002E7077">
      <w:pPr>
        <w:ind w:firstLine="1134"/>
        <w:jc w:val="thaiDistribute"/>
        <w:rPr>
          <w:rFonts w:ascii="TH SarabunPSK" w:hAnsi="TH SarabunPSK" w:cs="TH SarabunPSK"/>
          <w:color w:val="000000" w:themeColor="text1"/>
          <w:sz w:val="28"/>
          <w:szCs w:val="28"/>
          <w:cs/>
        </w:rPr>
      </w:pPr>
    </w:p>
    <w:p w14:paraId="2ACCFEBB" w14:textId="27FDF02F" w:rsidR="003D1618" w:rsidRPr="00776CEC" w:rsidRDefault="00194A9F" w:rsidP="003D1618">
      <w:pPr>
        <w:jc w:val="center"/>
        <w:rPr>
          <w:rFonts w:ascii="TH SarabunPSK" w:hAnsi="TH SarabunPSK" w:cs="TH SarabunPSK"/>
          <w:b/>
          <w:bCs/>
          <w:noProof/>
          <w:color w:val="000000" w:themeColor="text1"/>
          <w:sz w:val="24"/>
          <w:szCs w:val="24"/>
        </w:rPr>
      </w:pPr>
      <w:r w:rsidRPr="00776CEC">
        <w:rPr>
          <w:rFonts w:ascii="TH SarabunPSK" w:hAnsi="TH SarabunPSK" w:cs="TH SarabunPSK"/>
          <w:b/>
          <w:bCs/>
          <w:noProof/>
          <w:color w:val="000000" w:themeColor="text1"/>
          <w:sz w:val="24"/>
          <w:szCs w:val="24"/>
          <w:lang w:val="th-TH"/>
        </w:rPr>
        <w:drawing>
          <wp:inline distT="0" distB="0" distL="0" distR="0" wp14:anchorId="649CC0E9" wp14:editId="2FA30F23">
            <wp:extent cx="2411422" cy="1890906"/>
            <wp:effectExtent l="6350" t="0" r="0" b="0"/>
            <wp:docPr id="141085080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850804" name="รูปภาพ 1410850804"/>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427270" cy="1903333"/>
                    </a:xfrm>
                    <a:prstGeom prst="rect">
                      <a:avLst/>
                    </a:prstGeom>
                  </pic:spPr>
                </pic:pic>
              </a:graphicData>
            </a:graphic>
          </wp:inline>
        </w:drawing>
      </w:r>
    </w:p>
    <w:p w14:paraId="41936C2E" w14:textId="3B08D10F" w:rsidR="00C527DB" w:rsidRPr="00776CEC" w:rsidRDefault="00194A9F" w:rsidP="00C527DB">
      <w:pPr>
        <w:rPr>
          <w:rFonts w:ascii="TH SarabunPSK" w:hAnsi="TH SarabunPSK" w:cs="TH SarabunPSK"/>
          <w:b/>
          <w:bCs/>
          <w:noProof/>
          <w:color w:val="000000" w:themeColor="text1"/>
          <w:sz w:val="10"/>
          <w:szCs w:val="10"/>
        </w:rPr>
      </w:pPr>
      <w:r w:rsidRPr="00776CEC">
        <w:rPr>
          <w:rFonts w:ascii="TH SarabunPSK" w:hAnsi="TH SarabunPSK" w:cs="TH SarabunPSK" w:hint="cs"/>
          <w:b/>
          <w:bCs/>
          <w:noProof/>
          <w:color w:val="000000" w:themeColor="text1"/>
          <w:sz w:val="24"/>
          <w:szCs w:val="24"/>
          <w:cs/>
        </w:rPr>
        <w:t xml:space="preserve">   </w:t>
      </w:r>
    </w:p>
    <w:p w14:paraId="42C205E3" w14:textId="55184F16" w:rsidR="003D1618" w:rsidRPr="00776CEC" w:rsidRDefault="00C527DB" w:rsidP="003D1618">
      <w:pPr>
        <w:jc w:val="center"/>
        <w:rPr>
          <w:rFonts w:ascii="TH SarabunPSK" w:hAnsi="TH SarabunPSK" w:cs="TH SarabunPSK"/>
          <w:b/>
          <w:bCs/>
          <w:color w:val="000000" w:themeColor="text1"/>
          <w:sz w:val="28"/>
          <w:szCs w:val="28"/>
        </w:rPr>
      </w:pPr>
      <w:r w:rsidRPr="00776CEC">
        <w:rPr>
          <w:rFonts w:ascii="TH SarabunPSK" w:hAnsi="TH SarabunPSK" w:cs="TH SarabunPSK" w:hint="cs"/>
          <w:b/>
          <w:bCs/>
          <w:color w:val="000000" w:themeColor="text1"/>
          <w:sz w:val="28"/>
          <w:szCs w:val="28"/>
          <w:cs/>
        </w:rPr>
        <w:t>ภาพที่ 2</w:t>
      </w: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สื่อกระดานล่องหน</w:t>
      </w:r>
    </w:p>
    <w:p w14:paraId="5422891C" w14:textId="082CE929" w:rsidR="003D1618" w:rsidRPr="00776CEC" w:rsidRDefault="003D1618" w:rsidP="00C527DB">
      <w:pPr>
        <w:rPr>
          <w:rFonts w:ascii="TH SarabunPSK" w:hAnsi="TH SarabunPSK" w:cs="TH SarabunPSK"/>
          <w:b/>
          <w:bCs/>
          <w:color w:val="000000" w:themeColor="text1"/>
          <w:sz w:val="28"/>
          <w:szCs w:val="28"/>
        </w:rPr>
      </w:pPr>
      <w:r w:rsidRPr="00776CEC">
        <w:rPr>
          <w:rFonts w:ascii="TH SarabunPSK" w:hAnsi="TH SarabunPSK" w:cs="TH SarabunPSK"/>
          <w:b/>
          <w:bCs/>
          <w:noProof/>
          <w:color w:val="000000" w:themeColor="text1"/>
          <w:sz w:val="24"/>
          <w:szCs w:val="24"/>
        </w:rPr>
        <w:drawing>
          <wp:anchor distT="0" distB="0" distL="114300" distR="114300" simplePos="0" relativeHeight="251665408" behindDoc="0" locked="0" layoutInCell="1" allowOverlap="1" wp14:anchorId="17478579" wp14:editId="63F02DB6">
            <wp:simplePos x="0" y="0"/>
            <wp:positionH relativeFrom="column">
              <wp:posOffset>1522730</wp:posOffset>
            </wp:positionH>
            <wp:positionV relativeFrom="paragraph">
              <wp:posOffset>206375</wp:posOffset>
            </wp:positionV>
            <wp:extent cx="2646680" cy="1752600"/>
            <wp:effectExtent l="0" t="0" r="0" b="0"/>
            <wp:wrapSquare wrapText="bothSides"/>
            <wp:docPr id="883379057"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379057" name="รูปภาพ 8833790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46680" cy="1752600"/>
                    </a:xfrm>
                    <a:prstGeom prst="rect">
                      <a:avLst/>
                    </a:prstGeom>
                  </pic:spPr>
                </pic:pic>
              </a:graphicData>
            </a:graphic>
            <wp14:sizeRelH relativeFrom="margin">
              <wp14:pctWidth>0</wp14:pctWidth>
            </wp14:sizeRelH>
            <wp14:sizeRelV relativeFrom="margin">
              <wp14:pctHeight>0</wp14:pctHeight>
            </wp14:sizeRelV>
          </wp:anchor>
        </w:drawing>
      </w:r>
    </w:p>
    <w:p w14:paraId="3DE46AC7" w14:textId="51F03BA4" w:rsidR="003D1618" w:rsidRPr="00776CEC" w:rsidRDefault="003D1618" w:rsidP="00C527DB">
      <w:pPr>
        <w:rPr>
          <w:rFonts w:ascii="TH SarabunPSK" w:hAnsi="TH SarabunPSK" w:cs="TH SarabunPSK"/>
          <w:b/>
          <w:bCs/>
          <w:color w:val="000000" w:themeColor="text1"/>
          <w:sz w:val="28"/>
          <w:szCs w:val="28"/>
        </w:rPr>
      </w:pPr>
    </w:p>
    <w:p w14:paraId="20C7939C" w14:textId="77777777" w:rsidR="003D1618" w:rsidRPr="00776CEC" w:rsidRDefault="003D1618" w:rsidP="00C527DB">
      <w:pPr>
        <w:rPr>
          <w:rFonts w:ascii="TH SarabunPSK" w:hAnsi="TH SarabunPSK" w:cs="TH SarabunPSK"/>
          <w:b/>
          <w:bCs/>
          <w:color w:val="000000" w:themeColor="text1"/>
          <w:sz w:val="28"/>
          <w:szCs w:val="28"/>
        </w:rPr>
      </w:pPr>
    </w:p>
    <w:p w14:paraId="78A9B61E" w14:textId="77777777" w:rsidR="003D1618" w:rsidRPr="00776CEC" w:rsidRDefault="003D1618" w:rsidP="00C527DB">
      <w:pPr>
        <w:rPr>
          <w:rFonts w:ascii="TH SarabunPSK" w:hAnsi="TH SarabunPSK" w:cs="TH SarabunPSK"/>
          <w:b/>
          <w:bCs/>
          <w:color w:val="000000" w:themeColor="text1"/>
          <w:sz w:val="28"/>
          <w:szCs w:val="28"/>
        </w:rPr>
      </w:pPr>
    </w:p>
    <w:p w14:paraId="5AC16D54" w14:textId="77777777" w:rsidR="003D1618" w:rsidRPr="00776CEC" w:rsidRDefault="003D1618" w:rsidP="00C527DB">
      <w:pPr>
        <w:rPr>
          <w:rFonts w:ascii="TH SarabunPSK" w:hAnsi="TH SarabunPSK" w:cs="TH SarabunPSK"/>
          <w:b/>
          <w:bCs/>
          <w:color w:val="000000" w:themeColor="text1"/>
          <w:sz w:val="28"/>
          <w:szCs w:val="28"/>
        </w:rPr>
      </w:pPr>
    </w:p>
    <w:p w14:paraId="1D77CC6A" w14:textId="77777777" w:rsidR="003D1618" w:rsidRPr="00776CEC" w:rsidRDefault="003D1618" w:rsidP="00C527DB">
      <w:pPr>
        <w:rPr>
          <w:rFonts w:ascii="TH SarabunPSK" w:hAnsi="TH SarabunPSK" w:cs="TH SarabunPSK"/>
          <w:b/>
          <w:bCs/>
          <w:color w:val="000000" w:themeColor="text1"/>
          <w:sz w:val="28"/>
          <w:szCs w:val="28"/>
        </w:rPr>
      </w:pPr>
    </w:p>
    <w:p w14:paraId="7AEDC742" w14:textId="77777777" w:rsidR="003D1618" w:rsidRPr="00776CEC" w:rsidRDefault="003D1618" w:rsidP="00C527DB">
      <w:pPr>
        <w:rPr>
          <w:rFonts w:ascii="TH SarabunPSK" w:hAnsi="TH SarabunPSK" w:cs="TH SarabunPSK"/>
          <w:b/>
          <w:bCs/>
          <w:color w:val="000000" w:themeColor="text1"/>
          <w:sz w:val="28"/>
          <w:szCs w:val="28"/>
        </w:rPr>
      </w:pPr>
    </w:p>
    <w:p w14:paraId="69AB6DBB" w14:textId="77777777" w:rsidR="003D1618" w:rsidRPr="00776CEC" w:rsidRDefault="003D1618" w:rsidP="00C527DB">
      <w:pPr>
        <w:rPr>
          <w:rFonts w:ascii="TH SarabunPSK" w:hAnsi="TH SarabunPSK" w:cs="TH SarabunPSK"/>
          <w:b/>
          <w:bCs/>
          <w:color w:val="000000" w:themeColor="text1"/>
          <w:sz w:val="28"/>
          <w:szCs w:val="28"/>
        </w:rPr>
      </w:pPr>
    </w:p>
    <w:p w14:paraId="659920DE" w14:textId="77777777" w:rsidR="00CC0C7B" w:rsidRPr="00776CEC" w:rsidRDefault="00CC0C7B" w:rsidP="003D1618">
      <w:pPr>
        <w:jc w:val="center"/>
        <w:rPr>
          <w:rFonts w:ascii="TH SarabunPSK" w:hAnsi="TH SarabunPSK" w:cs="TH SarabunPSK"/>
          <w:b/>
          <w:bCs/>
          <w:color w:val="000000" w:themeColor="text1"/>
          <w:sz w:val="28"/>
          <w:szCs w:val="28"/>
        </w:rPr>
      </w:pPr>
    </w:p>
    <w:p w14:paraId="39702404" w14:textId="77777777" w:rsidR="005D0067" w:rsidRPr="00776CEC" w:rsidRDefault="005D0067" w:rsidP="003D1618">
      <w:pPr>
        <w:jc w:val="center"/>
        <w:rPr>
          <w:rFonts w:ascii="TH SarabunPSK" w:hAnsi="TH SarabunPSK" w:cs="TH SarabunPSK"/>
          <w:b/>
          <w:bCs/>
          <w:color w:val="000000" w:themeColor="text1"/>
          <w:sz w:val="28"/>
          <w:szCs w:val="28"/>
        </w:rPr>
      </w:pPr>
    </w:p>
    <w:p w14:paraId="7805D284" w14:textId="3B090F34" w:rsidR="00F977AA" w:rsidRPr="00776CEC" w:rsidRDefault="00C527DB" w:rsidP="003D1618">
      <w:pPr>
        <w:jc w:val="center"/>
        <w:rPr>
          <w:rFonts w:ascii="TH SarabunPSK" w:hAnsi="TH SarabunPSK" w:cs="TH SarabunPSK"/>
          <w:b/>
          <w:bCs/>
          <w:noProof/>
          <w:color w:val="000000" w:themeColor="text1"/>
          <w:sz w:val="28"/>
          <w:szCs w:val="28"/>
        </w:rPr>
      </w:pPr>
      <w:r w:rsidRPr="00776CEC">
        <w:rPr>
          <w:rFonts w:ascii="TH SarabunPSK" w:hAnsi="TH SarabunPSK" w:cs="TH SarabunPSK" w:hint="cs"/>
          <w:b/>
          <w:bCs/>
          <w:color w:val="000000" w:themeColor="text1"/>
          <w:sz w:val="28"/>
          <w:szCs w:val="28"/>
          <w:cs/>
        </w:rPr>
        <w:t>ภาพที่ 3</w:t>
      </w:r>
      <w:r w:rsidRPr="00776CEC">
        <w:rPr>
          <w:rFonts w:ascii="TH SarabunPSK" w:hAnsi="TH SarabunPSK" w:cs="TH SarabunPSK" w:hint="cs"/>
          <w:color w:val="000000" w:themeColor="text1"/>
          <w:sz w:val="28"/>
          <w:szCs w:val="28"/>
          <w:cs/>
        </w:rPr>
        <w:t xml:space="preserve"> </w:t>
      </w:r>
      <w:r w:rsidRPr="00776CEC">
        <w:rPr>
          <w:rFonts w:ascii="TH SarabunPSK" w:hAnsi="TH SarabunPSK" w:cs="TH SarabunPSK"/>
          <w:color w:val="000000" w:themeColor="text1"/>
          <w:sz w:val="28"/>
          <w:szCs w:val="28"/>
          <w:cs/>
        </w:rPr>
        <w:t>แอปพลิเคชันเกม</w:t>
      </w:r>
      <w:r w:rsidR="00C670D6" w:rsidRPr="00776CEC">
        <w:rPr>
          <w:rFonts w:ascii="TH SarabunPSK" w:hAnsi="TH SarabunPSK" w:cs="TH SarabunPSK" w:hint="cs"/>
          <w:color w:val="000000" w:themeColor="text1"/>
          <w:sz w:val="28"/>
          <w:szCs w:val="28"/>
          <w:cs/>
        </w:rPr>
        <w:t>เพื่อ</w:t>
      </w:r>
      <w:r w:rsidRPr="00776CEC">
        <w:rPr>
          <w:rFonts w:ascii="TH SarabunPSK" w:hAnsi="TH SarabunPSK" w:cs="TH SarabunPSK"/>
          <w:color w:val="000000" w:themeColor="text1"/>
          <w:sz w:val="28"/>
          <w:szCs w:val="28"/>
          <w:cs/>
        </w:rPr>
        <w:t>การเรียนรู้</w:t>
      </w:r>
    </w:p>
    <w:p w14:paraId="13040674" w14:textId="1F2E1D72" w:rsidR="006E615C" w:rsidRPr="00776CEC" w:rsidRDefault="006E615C" w:rsidP="00F104E1">
      <w:pPr>
        <w:tabs>
          <w:tab w:val="left" w:pos="0"/>
          <w:tab w:val="left" w:pos="851"/>
          <w:tab w:val="left" w:pos="1418"/>
          <w:tab w:val="left" w:pos="1701"/>
          <w:tab w:val="left" w:pos="1985"/>
          <w:tab w:val="left" w:pos="2268"/>
          <w:tab w:val="left" w:pos="2552"/>
          <w:tab w:val="left" w:pos="2835"/>
          <w:tab w:val="left" w:pos="3119"/>
        </w:tabs>
        <w:jc w:val="thaiDistribute"/>
        <w:rPr>
          <w:rFonts w:ascii="TH SarabunPSK" w:hAnsi="TH SarabunPSK" w:cs="TH SarabunPSK"/>
          <w:b/>
          <w:bCs/>
          <w:color w:val="000000" w:themeColor="text1"/>
        </w:rPr>
      </w:pPr>
      <w:r w:rsidRPr="00776CEC">
        <w:rPr>
          <w:rFonts w:ascii="TH SarabunPSK" w:hAnsi="TH SarabunPSK" w:cs="TH SarabunPSK" w:hint="cs"/>
          <w:b/>
          <w:bCs/>
          <w:color w:val="000000" w:themeColor="text1"/>
          <w:cs/>
        </w:rPr>
        <w:lastRenderedPageBreak/>
        <w:t>การเก็บรวบรวมข้อมูล</w:t>
      </w:r>
    </w:p>
    <w:p w14:paraId="2584D0F7" w14:textId="2590621E" w:rsidR="00F008DA" w:rsidRPr="00776CEC" w:rsidRDefault="00F95B0B" w:rsidP="00F104E1">
      <w:pPr>
        <w:jc w:val="thaiDistribute"/>
        <w:rPr>
          <w:rFonts w:ascii="TH SarabunPSK" w:hAnsi="TH SarabunPSK" w:cs="TH SarabunPSK"/>
          <w:b/>
          <w:bCs/>
          <w:color w:val="000000" w:themeColor="text1"/>
          <w:sz w:val="28"/>
          <w:szCs w:val="28"/>
          <w:cs/>
        </w:rPr>
      </w:pPr>
      <w:r w:rsidRPr="00776CEC">
        <w:rPr>
          <w:rFonts w:ascii="TH SarabunPSK" w:hAnsi="TH SarabunPSK" w:cs="TH SarabunPSK"/>
          <w:color w:val="000000" w:themeColor="text1"/>
          <w:sz w:val="28"/>
          <w:szCs w:val="28"/>
          <w:cs/>
        </w:rPr>
        <w:tab/>
      </w:r>
      <w:r w:rsidR="00F008DA" w:rsidRPr="00776CEC">
        <w:rPr>
          <w:rFonts w:ascii="TH SarabunPSK" w:hAnsi="TH SarabunPSK" w:cs="TH SarabunPSK" w:hint="cs"/>
          <w:b/>
          <w:bCs/>
          <w:color w:val="000000" w:themeColor="text1"/>
          <w:sz w:val="28"/>
          <w:szCs w:val="28"/>
          <w:cs/>
        </w:rPr>
        <w:t>1.</w:t>
      </w:r>
      <w:r w:rsidR="00F008DA" w:rsidRPr="00776CEC">
        <w:rPr>
          <w:rFonts w:ascii="TH SarabunPSK" w:hAnsi="TH SarabunPSK" w:cs="TH SarabunPSK" w:hint="cs"/>
          <w:b/>
          <w:bCs/>
          <w:color w:val="000000" w:themeColor="text1"/>
          <w:sz w:val="28"/>
          <w:szCs w:val="28"/>
        </w:rPr>
        <w:t xml:space="preserve"> </w:t>
      </w:r>
      <w:r w:rsidR="00335BD4" w:rsidRPr="00776CEC">
        <w:rPr>
          <w:rFonts w:ascii="TH SarabunPSK" w:hAnsi="TH SarabunPSK" w:cs="TH SarabunPSK" w:hint="cs"/>
          <w:b/>
          <w:bCs/>
          <w:color w:val="000000" w:themeColor="text1"/>
          <w:sz w:val="28"/>
          <w:szCs w:val="28"/>
          <w:cs/>
        </w:rPr>
        <w:t>การ</w:t>
      </w:r>
      <w:r w:rsidR="00F008DA" w:rsidRPr="00776CEC">
        <w:rPr>
          <w:rFonts w:ascii="TH SarabunPSK" w:hAnsi="TH SarabunPSK" w:cs="TH SarabunPSK" w:hint="cs"/>
          <w:b/>
          <w:bCs/>
          <w:color w:val="000000" w:themeColor="text1"/>
          <w:sz w:val="28"/>
          <w:szCs w:val="28"/>
          <w:cs/>
        </w:rPr>
        <w:t>ทดสอบก่อนเรียน</w:t>
      </w:r>
      <w:r w:rsidR="00960CE2" w:rsidRPr="00776CEC">
        <w:rPr>
          <w:rFonts w:ascii="TH SarabunPSK" w:hAnsi="TH SarabunPSK" w:cs="TH SarabunPSK" w:hint="cs"/>
          <w:b/>
          <w:bCs/>
          <w:color w:val="000000" w:themeColor="text1"/>
          <w:sz w:val="28"/>
          <w:szCs w:val="28"/>
          <w:cs/>
        </w:rPr>
        <w:t xml:space="preserve"> (</w:t>
      </w:r>
      <w:r w:rsidR="00960CE2" w:rsidRPr="00776CEC">
        <w:rPr>
          <w:rFonts w:ascii="TH SarabunPSK" w:hAnsi="TH SarabunPSK" w:cs="TH SarabunPSK"/>
          <w:b/>
          <w:bCs/>
          <w:color w:val="000000" w:themeColor="text1"/>
          <w:sz w:val="28"/>
          <w:szCs w:val="28"/>
        </w:rPr>
        <w:t>Pretest</w:t>
      </w:r>
      <w:r w:rsidR="00960CE2" w:rsidRPr="00776CEC">
        <w:rPr>
          <w:rFonts w:ascii="TH SarabunPSK" w:hAnsi="TH SarabunPSK" w:cs="TH SarabunPSK" w:hint="cs"/>
          <w:b/>
          <w:bCs/>
          <w:color w:val="000000" w:themeColor="text1"/>
          <w:sz w:val="28"/>
          <w:szCs w:val="28"/>
          <w:cs/>
        </w:rPr>
        <w:t>)</w:t>
      </w:r>
    </w:p>
    <w:p w14:paraId="590A8591" w14:textId="3DF49836" w:rsidR="00D94FF3" w:rsidRPr="00776CEC" w:rsidRDefault="00F008DA" w:rsidP="00F104E1">
      <w:pPr>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ab/>
      </w:r>
      <w:r w:rsidR="00960CE2" w:rsidRPr="00776CEC">
        <w:rPr>
          <w:rFonts w:ascii="TH SarabunPSK" w:hAnsi="TH SarabunPSK" w:cs="TH SarabunPSK" w:hint="cs"/>
          <w:color w:val="000000" w:themeColor="text1"/>
          <w:sz w:val="28"/>
          <w:szCs w:val="28"/>
          <w:cs/>
        </w:rPr>
        <w:t xml:space="preserve">   </w:t>
      </w:r>
      <w:r w:rsidR="00E27E1C" w:rsidRPr="00776CEC">
        <w:rPr>
          <w:rFonts w:ascii="TH SarabunPSK" w:hAnsi="TH SarabunPSK" w:cs="TH SarabunPSK"/>
          <w:color w:val="000000" w:themeColor="text1"/>
          <w:sz w:val="28"/>
          <w:szCs w:val="28"/>
          <w:cs/>
        </w:rPr>
        <w:t xml:space="preserve">ผู้วิจัยดำเนินการทดสอบความสามารถในการอ่านคำที่มีสระลดรูปของนักเรียนก่อนการจัดกิจกรรมการเรียนรู้ </w:t>
      </w:r>
      <w:r w:rsidR="00090E73" w:rsidRPr="00776CEC">
        <w:rPr>
          <w:rFonts w:ascii="TH SarabunPSK" w:hAnsi="TH SarabunPSK" w:cs="TH SarabunPSK"/>
          <w:color w:val="000000" w:themeColor="text1"/>
          <w:sz w:val="28"/>
          <w:szCs w:val="28"/>
          <w:cs/>
        </w:rPr>
        <w:t xml:space="preserve">ตามแผนการจัดการเรียนรู้ที่ </w:t>
      </w:r>
      <w:r w:rsidR="00090E73" w:rsidRPr="00776CEC">
        <w:rPr>
          <w:rFonts w:ascii="TH SarabunPSK" w:hAnsi="TH SarabunPSK" w:cs="TH SarabunPSK"/>
          <w:color w:val="000000" w:themeColor="text1"/>
          <w:sz w:val="28"/>
          <w:szCs w:val="28"/>
        </w:rPr>
        <w:t xml:space="preserve">1 </w:t>
      </w:r>
      <w:r w:rsidR="00E27E1C" w:rsidRPr="00776CEC">
        <w:rPr>
          <w:rFonts w:ascii="TH SarabunPSK" w:hAnsi="TH SarabunPSK" w:cs="TH SarabunPSK"/>
          <w:color w:val="000000" w:themeColor="text1"/>
          <w:sz w:val="28"/>
          <w:szCs w:val="28"/>
          <w:cs/>
        </w:rPr>
        <w:t xml:space="preserve">โดยใช้แบบทดสอบวัดความสามารถในการอ่านคำที่มีสระลดรูป จำนวน </w:t>
      </w:r>
      <w:r w:rsidR="00E27E1C" w:rsidRPr="00776CEC">
        <w:rPr>
          <w:rFonts w:ascii="TH SarabunPSK" w:hAnsi="TH SarabunPSK" w:cs="TH SarabunPSK"/>
          <w:color w:val="000000" w:themeColor="text1"/>
          <w:sz w:val="28"/>
          <w:szCs w:val="28"/>
        </w:rPr>
        <w:t xml:space="preserve">15 </w:t>
      </w:r>
      <w:r w:rsidR="00E27E1C" w:rsidRPr="00776CEC">
        <w:rPr>
          <w:rFonts w:ascii="TH SarabunPSK" w:hAnsi="TH SarabunPSK" w:cs="TH SarabunPSK"/>
          <w:color w:val="000000" w:themeColor="text1"/>
          <w:sz w:val="28"/>
          <w:szCs w:val="28"/>
          <w:cs/>
        </w:rPr>
        <w:t xml:space="preserve">คำ ใช้เวลาในการทดสอบ </w:t>
      </w:r>
      <w:r w:rsidR="00E27E1C" w:rsidRPr="00776CEC">
        <w:rPr>
          <w:rFonts w:ascii="TH SarabunPSK" w:hAnsi="TH SarabunPSK" w:cs="TH SarabunPSK"/>
          <w:color w:val="000000" w:themeColor="text1"/>
          <w:sz w:val="28"/>
          <w:szCs w:val="28"/>
        </w:rPr>
        <w:t xml:space="preserve">15 </w:t>
      </w:r>
      <w:r w:rsidR="00E27E1C" w:rsidRPr="00776CEC">
        <w:rPr>
          <w:rFonts w:ascii="TH SarabunPSK" w:hAnsi="TH SarabunPSK" w:cs="TH SarabunPSK"/>
          <w:color w:val="000000" w:themeColor="text1"/>
          <w:sz w:val="28"/>
          <w:szCs w:val="28"/>
          <w:cs/>
        </w:rPr>
        <w:t>นาที</w:t>
      </w:r>
    </w:p>
    <w:p w14:paraId="11C37B4E" w14:textId="224114F7" w:rsidR="00F008DA" w:rsidRPr="00776CEC" w:rsidRDefault="00F008DA" w:rsidP="00F104E1">
      <w:pPr>
        <w:jc w:val="thaiDistribute"/>
        <w:rPr>
          <w:rFonts w:ascii="TH SarabunPSK" w:hAnsi="TH SarabunPSK" w:cs="TH SarabunPSK"/>
          <w:b/>
          <w:bCs/>
          <w:color w:val="000000" w:themeColor="text1"/>
          <w:sz w:val="28"/>
          <w:szCs w:val="28"/>
        </w:rPr>
      </w:pPr>
      <w:r w:rsidRPr="00776CEC">
        <w:rPr>
          <w:rFonts w:ascii="TH SarabunPSK" w:hAnsi="TH SarabunPSK" w:cs="TH SarabunPSK" w:hint="cs"/>
          <w:color w:val="000000" w:themeColor="text1"/>
          <w:sz w:val="28"/>
          <w:szCs w:val="28"/>
          <w:cs/>
        </w:rPr>
        <w:tab/>
      </w:r>
      <w:r w:rsidRPr="00776CEC">
        <w:rPr>
          <w:rFonts w:ascii="TH SarabunPSK" w:hAnsi="TH SarabunPSK" w:cs="TH SarabunPSK" w:hint="cs"/>
          <w:b/>
          <w:bCs/>
          <w:color w:val="000000" w:themeColor="text1"/>
          <w:sz w:val="28"/>
          <w:szCs w:val="28"/>
          <w:cs/>
        </w:rPr>
        <w:t xml:space="preserve">2. </w:t>
      </w:r>
      <w:r w:rsidR="00335BD4" w:rsidRPr="00776CEC">
        <w:rPr>
          <w:rFonts w:ascii="TH SarabunPSK" w:hAnsi="TH SarabunPSK" w:cs="TH SarabunPSK" w:hint="cs"/>
          <w:b/>
          <w:bCs/>
          <w:color w:val="000000" w:themeColor="text1"/>
          <w:sz w:val="28"/>
          <w:szCs w:val="28"/>
          <w:cs/>
        </w:rPr>
        <w:t>การ</w:t>
      </w:r>
      <w:r w:rsidRPr="00776CEC">
        <w:rPr>
          <w:rFonts w:ascii="TH SarabunPSK" w:hAnsi="TH SarabunPSK" w:cs="TH SarabunPSK" w:hint="cs"/>
          <w:b/>
          <w:bCs/>
          <w:color w:val="000000" w:themeColor="text1"/>
          <w:sz w:val="28"/>
          <w:szCs w:val="28"/>
          <w:cs/>
        </w:rPr>
        <w:t>ดำเนินการทดลอง</w:t>
      </w:r>
    </w:p>
    <w:p w14:paraId="07EAFCB5" w14:textId="6A976CCF" w:rsidR="007F222A" w:rsidRPr="00776CEC" w:rsidRDefault="00F008DA" w:rsidP="00F104E1">
      <w:pPr>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ab/>
      </w:r>
      <w:r w:rsidR="00960CE2" w:rsidRPr="00776CEC">
        <w:rPr>
          <w:rFonts w:ascii="TH SarabunPSK" w:hAnsi="TH SarabunPSK" w:cs="TH SarabunPSK" w:hint="cs"/>
          <w:color w:val="000000" w:themeColor="text1"/>
          <w:sz w:val="28"/>
          <w:szCs w:val="28"/>
          <w:cs/>
        </w:rPr>
        <w:t xml:space="preserve">   </w:t>
      </w:r>
      <w:r w:rsidR="0006561A" w:rsidRPr="00776CEC">
        <w:rPr>
          <w:rFonts w:ascii="TH SarabunPSK" w:hAnsi="TH SarabunPSK" w:cs="TH SarabunPSK"/>
          <w:color w:val="000000" w:themeColor="text1"/>
          <w:sz w:val="28"/>
          <w:szCs w:val="28"/>
          <w:cs/>
        </w:rPr>
        <w:t xml:space="preserve">ผู้วิจัยดำเนินการจัดกิจกรรมการเรียนรู้ตามแผนการจัดการเรียนรู้ที่ </w:t>
      </w:r>
      <w:r w:rsidR="0006561A" w:rsidRPr="00776CEC">
        <w:rPr>
          <w:rFonts w:ascii="TH SarabunPSK" w:hAnsi="TH SarabunPSK" w:cs="TH SarabunPSK"/>
          <w:color w:val="000000" w:themeColor="text1"/>
          <w:sz w:val="28"/>
          <w:szCs w:val="28"/>
        </w:rPr>
        <w:t xml:space="preserve">2–4 </w:t>
      </w:r>
      <w:r w:rsidR="0006561A" w:rsidRPr="00776CEC">
        <w:rPr>
          <w:rFonts w:ascii="TH SarabunPSK" w:hAnsi="TH SarabunPSK" w:cs="TH SarabunPSK"/>
          <w:color w:val="000000" w:themeColor="text1"/>
          <w:sz w:val="28"/>
          <w:szCs w:val="28"/>
          <w:cs/>
        </w:rPr>
        <w:t xml:space="preserve">รวมเวลา </w:t>
      </w:r>
      <w:r w:rsidR="0006561A" w:rsidRPr="00776CEC">
        <w:rPr>
          <w:rFonts w:ascii="TH SarabunPSK" w:hAnsi="TH SarabunPSK" w:cs="TH SarabunPSK"/>
          <w:color w:val="000000" w:themeColor="text1"/>
          <w:sz w:val="28"/>
          <w:szCs w:val="28"/>
        </w:rPr>
        <w:t xml:space="preserve">8 </w:t>
      </w:r>
      <w:r w:rsidR="0006561A" w:rsidRPr="00776CEC">
        <w:rPr>
          <w:rFonts w:ascii="TH SarabunPSK" w:hAnsi="TH SarabunPSK" w:cs="TH SarabunPSK"/>
          <w:color w:val="000000" w:themeColor="text1"/>
          <w:sz w:val="28"/>
          <w:szCs w:val="28"/>
          <w:cs/>
        </w:rPr>
        <w:t xml:space="preserve">ชั่วโมง ประกอบด้วย เรื่องสระลดรูป (สระโอะ สระอัว และสระเออ) เวลา </w:t>
      </w:r>
      <w:r w:rsidR="0006561A" w:rsidRPr="00776CEC">
        <w:rPr>
          <w:rFonts w:ascii="TH SarabunPSK" w:hAnsi="TH SarabunPSK" w:cs="TH SarabunPSK"/>
          <w:color w:val="000000" w:themeColor="text1"/>
          <w:sz w:val="28"/>
          <w:szCs w:val="28"/>
        </w:rPr>
        <w:t xml:space="preserve">6 </w:t>
      </w:r>
      <w:r w:rsidR="0006561A" w:rsidRPr="00776CEC">
        <w:rPr>
          <w:rFonts w:ascii="TH SarabunPSK" w:hAnsi="TH SarabunPSK" w:cs="TH SarabunPSK"/>
          <w:color w:val="000000" w:themeColor="text1"/>
          <w:sz w:val="28"/>
          <w:szCs w:val="28"/>
          <w:cs/>
        </w:rPr>
        <w:t xml:space="preserve">ชั่วโมง เรื่องทบทวนเนื้อหา เวลา </w:t>
      </w:r>
      <w:r w:rsidR="0006561A" w:rsidRPr="00776CEC">
        <w:rPr>
          <w:rFonts w:ascii="TH SarabunPSK" w:hAnsi="TH SarabunPSK" w:cs="TH SarabunPSK"/>
          <w:color w:val="000000" w:themeColor="text1"/>
          <w:sz w:val="28"/>
          <w:szCs w:val="28"/>
        </w:rPr>
        <w:t xml:space="preserve">1 </w:t>
      </w:r>
      <w:r w:rsidR="0006561A" w:rsidRPr="00776CEC">
        <w:rPr>
          <w:rFonts w:ascii="TH SarabunPSK" w:hAnsi="TH SarabunPSK" w:cs="TH SarabunPSK"/>
          <w:color w:val="000000" w:themeColor="text1"/>
          <w:sz w:val="28"/>
          <w:szCs w:val="28"/>
          <w:cs/>
        </w:rPr>
        <w:t xml:space="preserve">ชั่วโมง และกิจกรรมแอปพลิเคชันเกมเพื่อการเรียนรู้ เวลา </w:t>
      </w:r>
      <w:r w:rsidR="0006561A" w:rsidRPr="00776CEC">
        <w:rPr>
          <w:rFonts w:ascii="TH SarabunPSK" w:hAnsi="TH SarabunPSK" w:cs="TH SarabunPSK"/>
          <w:color w:val="000000" w:themeColor="text1"/>
          <w:sz w:val="28"/>
          <w:szCs w:val="28"/>
        </w:rPr>
        <w:t xml:space="preserve">1 </w:t>
      </w:r>
      <w:r w:rsidR="0006561A" w:rsidRPr="00776CEC">
        <w:rPr>
          <w:rFonts w:ascii="TH SarabunPSK" w:hAnsi="TH SarabunPSK" w:cs="TH SarabunPSK"/>
          <w:color w:val="000000" w:themeColor="text1"/>
          <w:sz w:val="28"/>
          <w:szCs w:val="28"/>
          <w:cs/>
        </w:rPr>
        <w:t xml:space="preserve">ชั่วโมง โดยดำเนินการกับกลุ่มเป้าหมาย จำนวน </w:t>
      </w:r>
      <w:r w:rsidR="0006561A" w:rsidRPr="00776CEC">
        <w:rPr>
          <w:rFonts w:ascii="TH SarabunPSK" w:hAnsi="TH SarabunPSK" w:cs="TH SarabunPSK"/>
          <w:color w:val="000000" w:themeColor="text1"/>
          <w:sz w:val="28"/>
          <w:szCs w:val="28"/>
        </w:rPr>
        <w:t xml:space="preserve">7 </w:t>
      </w:r>
      <w:r w:rsidR="0006561A" w:rsidRPr="00776CEC">
        <w:rPr>
          <w:rFonts w:ascii="TH SarabunPSK" w:hAnsi="TH SarabunPSK" w:cs="TH SarabunPSK"/>
          <w:color w:val="000000" w:themeColor="text1"/>
          <w:sz w:val="28"/>
          <w:szCs w:val="28"/>
          <w:cs/>
        </w:rPr>
        <w:t>คน</w:t>
      </w:r>
    </w:p>
    <w:p w14:paraId="1E06E494" w14:textId="2A6C280B" w:rsidR="00F008DA" w:rsidRPr="00776CEC" w:rsidRDefault="00F008DA" w:rsidP="00F104E1">
      <w:pPr>
        <w:jc w:val="thaiDistribute"/>
        <w:rPr>
          <w:rFonts w:ascii="TH SarabunPSK" w:hAnsi="TH SarabunPSK" w:cs="TH SarabunPSK"/>
          <w:b/>
          <w:bCs/>
          <w:color w:val="000000" w:themeColor="text1"/>
          <w:sz w:val="28"/>
          <w:szCs w:val="28"/>
          <w:cs/>
        </w:rPr>
      </w:pPr>
      <w:r w:rsidRPr="00776CEC">
        <w:rPr>
          <w:rFonts w:ascii="TH SarabunPSK" w:hAnsi="TH SarabunPSK" w:cs="TH SarabunPSK" w:hint="cs"/>
          <w:color w:val="000000" w:themeColor="text1"/>
          <w:sz w:val="28"/>
          <w:szCs w:val="28"/>
          <w:cs/>
        </w:rPr>
        <w:tab/>
      </w:r>
      <w:r w:rsidRPr="00776CEC">
        <w:rPr>
          <w:rFonts w:ascii="TH SarabunPSK" w:hAnsi="TH SarabunPSK" w:cs="TH SarabunPSK" w:hint="cs"/>
          <w:b/>
          <w:bCs/>
          <w:color w:val="000000" w:themeColor="text1"/>
          <w:sz w:val="28"/>
          <w:szCs w:val="28"/>
          <w:cs/>
        </w:rPr>
        <w:t xml:space="preserve">3. </w:t>
      </w:r>
      <w:r w:rsidR="00335BD4" w:rsidRPr="00776CEC">
        <w:rPr>
          <w:rFonts w:ascii="TH SarabunPSK" w:hAnsi="TH SarabunPSK" w:cs="TH SarabunPSK" w:hint="cs"/>
          <w:b/>
          <w:bCs/>
          <w:color w:val="000000" w:themeColor="text1"/>
          <w:sz w:val="28"/>
          <w:szCs w:val="28"/>
          <w:cs/>
        </w:rPr>
        <w:t>การ</w:t>
      </w:r>
      <w:r w:rsidRPr="00776CEC">
        <w:rPr>
          <w:rFonts w:ascii="TH SarabunPSK" w:hAnsi="TH SarabunPSK" w:cs="TH SarabunPSK" w:hint="cs"/>
          <w:b/>
          <w:bCs/>
          <w:color w:val="000000" w:themeColor="text1"/>
          <w:sz w:val="28"/>
          <w:szCs w:val="28"/>
          <w:cs/>
        </w:rPr>
        <w:t>ทดสอบหลังเรียน</w:t>
      </w:r>
      <w:r w:rsidR="00960CE2" w:rsidRPr="00776CEC">
        <w:rPr>
          <w:rFonts w:ascii="TH SarabunPSK" w:hAnsi="TH SarabunPSK" w:cs="TH SarabunPSK"/>
          <w:b/>
          <w:bCs/>
          <w:color w:val="000000" w:themeColor="text1"/>
          <w:sz w:val="28"/>
          <w:szCs w:val="28"/>
        </w:rPr>
        <w:t xml:space="preserve"> </w:t>
      </w:r>
      <w:r w:rsidR="00960CE2" w:rsidRPr="00776CEC">
        <w:rPr>
          <w:rFonts w:ascii="TH SarabunPSK" w:hAnsi="TH SarabunPSK" w:cs="TH SarabunPSK" w:hint="cs"/>
          <w:b/>
          <w:bCs/>
          <w:color w:val="000000" w:themeColor="text1"/>
          <w:sz w:val="28"/>
          <w:szCs w:val="28"/>
          <w:cs/>
        </w:rPr>
        <w:t>(</w:t>
      </w:r>
      <w:r w:rsidR="00960CE2" w:rsidRPr="00776CEC">
        <w:rPr>
          <w:rFonts w:ascii="TH SarabunPSK" w:hAnsi="TH SarabunPSK" w:cs="TH SarabunPSK"/>
          <w:b/>
          <w:bCs/>
          <w:color w:val="000000" w:themeColor="text1"/>
          <w:sz w:val="28"/>
          <w:szCs w:val="28"/>
        </w:rPr>
        <w:t>Posttest</w:t>
      </w:r>
      <w:r w:rsidR="00960CE2" w:rsidRPr="00776CEC">
        <w:rPr>
          <w:rFonts w:ascii="TH SarabunPSK" w:hAnsi="TH SarabunPSK" w:cs="TH SarabunPSK" w:hint="cs"/>
          <w:b/>
          <w:bCs/>
          <w:color w:val="000000" w:themeColor="text1"/>
          <w:sz w:val="28"/>
          <w:szCs w:val="28"/>
          <w:cs/>
        </w:rPr>
        <w:t>)</w:t>
      </w:r>
    </w:p>
    <w:p w14:paraId="0AE779B3" w14:textId="688E5F04" w:rsidR="00251E95" w:rsidRPr="00776CEC" w:rsidRDefault="00F008DA" w:rsidP="00251E95">
      <w:pPr>
        <w:tabs>
          <w:tab w:val="left" w:pos="0"/>
          <w:tab w:val="left" w:pos="851"/>
          <w:tab w:val="left" w:pos="1418"/>
          <w:tab w:val="left" w:pos="1701"/>
          <w:tab w:val="left" w:pos="1985"/>
          <w:tab w:val="left" w:pos="2268"/>
          <w:tab w:val="left" w:pos="2552"/>
          <w:tab w:val="left" w:pos="2835"/>
          <w:tab w:val="left" w:pos="3119"/>
        </w:tabs>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ab/>
        <w:t xml:space="preserve"> </w:t>
      </w:r>
      <w:r w:rsidR="00251E95" w:rsidRPr="00776CEC">
        <w:rPr>
          <w:rFonts w:ascii="TH SarabunPSK" w:hAnsi="TH SarabunPSK" w:cs="TH SarabunPSK"/>
          <w:color w:val="000000" w:themeColor="text1"/>
          <w:sz w:val="28"/>
          <w:szCs w:val="28"/>
          <w:cs/>
        </w:rPr>
        <w:t xml:space="preserve">ภายหลังการจัดกิจกรรมการเรียนรู้ ผู้วิจัยดำเนินการทดสอบความสามารถในการอ่านคำที่มีสระลดรูปของกลุ่มเป้าหมายตามแผนการจัดการเรียนรู้ที่ </w:t>
      </w:r>
      <w:r w:rsidR="00251E95" w:rsidRPr="00776CEC">
        <w:rPr>
          <w:rFonts w:ascii="TH SarabunPSK" w:hAnsi="TH SarabunPSK" w:cs="TH SarabunPSK"/>
          <w:color w:val="000000" w:themeColor="text1"/>
          <w:sz w:val="28"/>
          <w:szCs w:val="28"/>
        </w:rPr>
        <w:t xml:space="preserve">5 </w:t>
      </w:r>
      <w:r w:rsidR="00251E95" w:rsidRPr="00776CEC">
        <w:rPr>
          <w:rFonts w:ascii="TH SarabunPSK" w:hAnsi="TH SarabunPSK" w:cs="TH SarabunPSK"/>
          <w:color w:val="000000" w:themeColor="text1"/>
          <w:sz w:val="28"/>
          <w:szCs w:val="28"/>
          <w:cs/>
        </w:rPr>
        <w:t>โดยใช้แบบทดสอบฉบับ</w:t>
      </w:r>
      <w:proofErr w:type="spellStart"/>
      <w:r w:rsidR="00251E95" w:rsidRPr="00776CEC">
        <w:rPr>
          <w:rFonts w:ascii="TH SarabunPSK" w:hAnsi="TH SarabunPSK" w:cs="TH SarabunPSK"/>
          <w:color w:val="000000" w:themeColor="text1"/>
          <w:sz w:val="28"/>
          <w:szCs w:val="28"/>
          <w:cs/>
        </w:rPr>
        <w:t>เดียวกับ</w:t>
      </w:r>
      <w:proofErr w:type="spellEnd"/>
      <w:r w:rsidR="00251E95" w:rsidRPr="00776CEC">
        <w:rPr>
          <w:rFonts w:ascii="TH SarabunPSK" w:hAnsi="TH SarabunPSK" w:cs="TH SarabunPSK"/>
          <w:color w:val="000000" w:themeColor="text1"/>
          <w:sz w:val="28"/>
          <w:szCs w:val="28"/>
          <w:cs/>
        </w:rPr>
        <w:t>ที่ใช้ในการทดสอบก่อนเรียน จากนั้นนำคะแนนก่อนเรียนและหลังเรียนมาวิเคราะห์และเปรียบเทียบความสามารถในการอ่านคำที่มีสระลดรูป</w:t>
      </w:r>
      <w:r w:rsidR="00251E95" w:rsidRPr="00776CEC">
        <w:rPr>
          <w:rFonts w:ascii="TH SarabunPSK" w:hAnsi="TH SarabunPSK" w:cs="TH SarabunPSK" w:hint="cs"/>
          <w:color w:val="000000" w:themeColor="text1"/>
          <w:sz w:val="28"/>
          <w:szCs w:val="28"/>
          <w:cs/>
        </w:rPr>
        <w:t xml:space="preserve"> ทั้งนี้ </w:t>
      </w:r>
      <w:r w:rsidR="00251E95" w:rsidRPr="00776CEC">
        <w:rPr>
          <w:rFonts w:ascii="TH SarabunPSK" w:hAnsi="TH SarabunPSK" w:cs="TH SarabunPSK"/>
          <w:color w:val="000000" w:themeColor="text1"/>
          <w:sz w:val="28"/>
          <w:szCs w:val="28"/>
          <w:cs/>
        </w:rPr>
        <w:t xml:space="preserve">แผนการจัดการเรียนรู้ที่ใช้ในการวิจัยมีจำนวน </w:t>
      </w:r>
      <w:r w:rsidR="00251E95" w:rsidRPr="00776CEC">
        <w:rPr>
          <w:rFonts w:ascii="TH SarabunPSK" w:hAnsi="TH SarabunPSK" w:cs="TH SarabunPSK"/>
          <w:color w:val="000000" w:themeColor="text1"/>
          <w:sz w:val="28"/>
          <w:szCs w:val="28"/>
        </w:rPr>
        <w:t xml:space="preserve">5 </w:t>
      </w:r>
      <w:r w:rsidR="00251E95" w:rsidRPr="00776CEC">
        <w:rPr>
          <w:rFonts w:ascii="TH SarabunPSK" w:hAnsi="TH SarabunPSK" w:cs="TH SarabunPSK"/>
          <w:color w:val="000000" w:themeColor="text1"/>
          <w:sz w:val="28"/>
          <w:szCs w:val="28"/>
          <w:cs/>
        </w:rPr>
        <w:t xml:space="preserve">แผน กำหนดเวลาไว้รวม </w:t>
      </w:r>
      <w:r w:rsidR="00251E95" w:rsidRPr="00776CEC">
        <w:rPr>
          <w:rFonts w:ascii="TH SarabunPSK" w:hAnsi="TH SarabunPSK" w:cs="TH SarabunPSK"/>
          <w:color w:val="000000" w:themeColor="text1"/>
          <w:sz w:val="28"/>
          <w:szCs w:val="28"/>
        </w:rPr>
        <w:t xml:space="preserve">10 </w:t>
      </w:r>
      <w:r w:rsidR="00251E95" w:rsidRPr="00776CEC">
        <w:rPr>
          <w:rFonts w:ascii="TH SarabunPSK" w:hAnsi="TH SarabunPSK" w:cs="TH SarabunPSK"/>
          <w:color w:val="000000" w:themeColor="text1"/>
          <w:sz w:val="28"/>
          <w:szCs w:val="28"/>
          <w:cs/>
        </w:rPr>
        <w:t>ชั่วโมง โดยครอบคลุมการทดสอบก่อนเรียน การจัดกิจกรรมการเรียนรู้ และการทดสอบหลังเรียน</w:t>
      </w:r>
    </w:p>
    <w:p w14:paraId="7B10CE5B" w14:textId="6D347881" w:rsidR="00CE4BFF" w:rsidRPr="00776CEC" w:rsidRDefault="00CE4BFF" w:rsidP="00251E95">
      <w:pPr>
        <w:tabs>
          <w:tab w:val="left" w:pos="0"/>
          <w:tab w:val="left" w:pos="851"/>
          <w:tab w:val="left" w:pos="1418"/>
          <w:tab w:val="left" w:pos="1701"/>
          <w:tab w:val="left" w:pos="1985"/>
          <w:tab w:val="left" w:pos="2268"/>
          <w:tab w:val="left" w:pos="2552"/>
          <w:tab w:val="left" w:pos="2835"/>
          <w:tab w:val="left" w:pos="3119"/>
        </w:tabs>
        <w:jc w:val="thaiDistribute"/>
        <w:rPr>
          <w:rFonts w:ascii="TH SarabunPSK" w:hAnsi="TH SarabunPSK" w:cs="TH SarabunPSK"/>
          <w:b/>
          <w:bCs/>
          <w:color w:val="000000" w:themeColor="text1"/>
          <w:sz w:val="24"/>
          <w:szCs w:val="24"/>
        </w:rPr>
      </w:pPr>
    </w:p>
    <w:p w14:paraId="04C67D20" w14:textId="2A4A2F99" w:rsidR="00894091" w:rsidRPr="00776CEC" w:rsidRDefault="00894091" w:rsidP="00CE4BFF">
      <w:pPr>
        <w:tabs>
          <w:tab w:val="left" w:pos="0"/>
          <w:tab w:val="left" w:pos="851"/>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rPr>
      </w:pPr>
      <w:r w:rsidRPr="00776CEC">
        <w:rPr>
          <w:rFonts w:ascii="TH SarabunPSK" w:hAnsi="TH SarabunPSK" w:cs="TH SarabunPSK" w:hint="cs"/>
          <w:b/>
          <w:bCs/>
          <w:color w:val="000000" w:themeColor="text1"/>
          <w:cs/>
        </w:rPr>
        <w:t>สถิติที่ใช้ในการวิจัย</w:t>
      </w:r>
    </w:p>
    <w:p w14:paraId="3D49AEBC" w14:textId="339A7D2F" w:rsidR="00E27E1C" w:rsidRPr="00776CEC" w:rsidRDefault="00E27E1C" w:rsidP="00E27E1C">
      <w:pPr>
        <w:ind w:firstLine="720"/>
        <w:jc w:val="thaiDistribute"/>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 xml:space="preserve">1. </w:t>
      </w:r>
      <w:r w:rsidRPr="00776CEC">
        <w:rPr>
          <w:rFonts w:ascii="TH SarabunPSK" w:hAnsi="TH SarabunPSK" w:cs="TH SarabunPSK"/>
          <w:b/>
          <w:bCs/>
          <w:color w:val="000000" w:themeColor="text1"/>
          <w:sz w:val="28"/>
          <w:szCs w:val="28"/>
          <w:cs/>
        </w:rPr>
        <w:t>สถิติพรรณนา</w:t>
      </w:r>
      <w:r w:rsidRPr="00776CEC">
        <w:rPr>
          <w:rFonts w:ascii="TH SarabunPSK" w:hAnsi="TH SarabunPSK" w:cs="TH SarabunPSK"/>
          <w:color w:val="000000" w:themeColor="text1"/>
          <w:sz w:val="28"/>
          <w:szCs w:val="28"/>
          <w:cs/>
        </w:rPr>
        <w:t xml:space="preserve"> ได้แก่</w:t>
      </w:r>
    </w:p>
    <w:p w14:paraId="7FDBEAC2" w14:textId="77777777" w:rsidR="00E27E1C" w:rsidRPr="00776CEC" w:rsidRDefault="00E27E1C" w:rsidP="00E27E1C">
      <w:pPr>
        <w:ind w:firstLine="993"/>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 xml:space="preserve">1.1 </w:t>
      </w:r>
      <w:proofErr w:type="spellStart"/>
      <w:r w:rsidRPr="00776CEC">
        <w:rPr>
          <w:rFonts w:ascii="TH SarabunPSK" w:hAnsi="TH SarabunPSK" w:cs="TH SarabunPSK"/>
          <w:color w:val="000000" w:themeColor="text1"/>
          <w:sz w:val="28"/>
          <w:szCs w:val="28"/>
          <w:cs/>
        </w:rPr>
        <w:t>ค่ามัธย</w:t>
      </w:r>
      <w:proofErr w:type="spellEnd"/>
      <w:r w:rsidRPr="00776CEC">
        <w:rPr>
          <w:rFonts w:ascii="TH SarabunPSK" w:hAnsi="TH SarabunPSK" w:cs="TH SarabunPSK"/>
          <w:color w:val="000000" w:themeColor="text1"/>
          <w:sz w:val="28"/>
          <w:szCs w:val="28"/>
          <w:cs/>
        </w:rPr>
        <w:t>ฐาน (</w:t>
      </w:r>
      <w:r w:rsidRPr="00776CEC">
        <w:rPr>
          <w:rFonts w:ascii="TH SarabunPSK" w:hAnsi="TH SarabunPSK" w:cs="TH SarabunPSK"/>
          <w:color w:val="000000" w:themeColor="text1"/>
          <w:sz w:val="28"/>
          <w:szCs w:val="28"/>
        </w:rPr>
        <w:t>Median)</w:t>
      </w:r>
    </w:p>
    <w:p w14:paraId="1E0E21DC" w14:textId="77777777" w:rsidR="00E27E1C" w:rsidRPr="00776CEC" w:rsidRDefault="00E27E1C" w:rsidP="00E27E1C">
      <w:pPr>
        <w:ind w:firstLine="993"/>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 xml:space="preserve">1.2 </w:t>
      </w:r>
      <w:r w:rsidRPr="00776CEC">
        <w:rPr>
          <w:rFonts w:ascii="TH SarabunPSK" w:hAnsi="TH SarabunPSK" w:cs="TH SarabunPSK"/>
          <w:color w:val="000000" w:themeColor="text1"/>
          <w:sz w:val="28"/>
          <w:szCs w:val="28"/>
          <w:cs/>
        </w:rPr>
        <w:t>ค่า</w:t>
      </w:r>
      <w:proofErr w:type="spellStart"/>
      <w:r w:rsidRPr="00776CEC">
        <w:rPr>
          <w:rFonts w:ascii="TH SarabunPSK" w:hAnsi="TH SarabunPSK" w:cs="TH SarabunPSK"/>
          <w:color w:val="000000" w:themeColor="text1"/>
          <w:sz w:val="28"/>
          <w:szCs w:val="28"/>
          <w:cs/>
        </w:rPr>
        <w:t>พิสัยค</w:t>
      </w:r>
      <w:proofErr w:type="spellEnd"/>
      <w:r w:rsidRPr="00776CEC">
        <w:rPr>
          <w:rFonts w:ascii="TH SarabunPSK" w:hAnsi="TH SarabunPSK" w:cs="TH SarabunPSK"/>
          <w:color w:val="000000" w:themeColor="text1"/>
          <w:sz w:val="28"/>
          <w:szCs w:val="28"/>
          <w:cs/>
        </w:rPr>
        <w:t>วอ</w:t>
      </w:r>
      <w:proofErr w:type="spellStart"/>
      <w:r w:rsidRPr="00776CEC">
        <w:rPr>
          <w:rFonts w:ascii="TH SarabunPSK" w:hAnsi="TH SarabunPSK" w:cs="TH SarabunPSK"/>
          <w:color w:val="000000" w:themeColor="text1"/>
          <w:sz w:val="28"/>
          <w:szCs w:val="28"/>
          <w:cs/>
        </w:rPr>
        <w:t>ไทล์</w:t>
      </w:r>
      <w:proofErr w:type="spellEnd"/>
      <w:r w:rsidRPr="00776CEC">
        <w:rPr>
          <w:rFonts w:ascii="TH SarabunPSK" w:hAnsi="TH SarabunPSK" w:cs="TH SarabunPSK"/>
          <w:color w:val="000000" w:themeColor="text1"/>
          <w:sz w:val="28"/>
          <w:szCs w:val="28"/>
          <w:cs/>
        </w:rPr>
        <w:t xml:space="preserve"> (</w:t>
      </w:r>
      <w:r w:rsidRPr="00776CEC">
        <w:rPr>
          <w:rFonts w:ascii="TH SarabunPSK" w:hAnsi="TH SarabunPSK" w:cs="TH SarabunPSK"/>
          <w:color w:val="000000" w:themeColor="text1"/>
          <w:sz w:val="28"/>
          <w:szCs w:val="28"/>
        </w:rPr>
        <w:t xml:space="preserve">Interquartile Range: IQR) </w:t>
      </w:r>
    </w:p>
    <w:p w14:paraId="7A704B81" w14:textId="77777777" w:rsidR="00FD569F" w:rsidRPr="00776CEC" w:rsidRDefault="00E27E1C" w:rsidP="00FD569F">
      <w:pPr>
        <w:ind w:firstLine="709"/>
        <w:jc w:val="thaiDistribute"/>
        <w:rPr>
          <w:rFonts w:ascii="TH SarabunPSK" w:hAnsi="TH SarabunPSK" w:cs="TH SarabunPSK"/>
          <w:color w:val="000000" w:themeColor="text1"/>
          <w:sz w:val="28"/>
          <w:szCs w:val="28"/>
        </w:rPr>
      </w:pPr>
      <w:r w:rsidRPr="00776CEC">
        <w:rPr>
          <w:rFonts w:ascii="TH SarabunPSK" w:hAnsi="TH SarabunPSK" w:cs="TH SarabunPSK" w:hint="cs"/>
          <w:b/>
          <w:bCs/>
          <w:color w:val="000000" w:themeColor="text1"/>
          <w:sz w:val="28"/>
          <w:szCs w:val="28"/>
          <w:cs/>
        </w:rPr>
        <w:t xml:space="preserve">2. </w:t>
      </w:r>
      <w:r w:rsidRPr="00776CEC">
        <w:rPr>
          <w:rFonts w:ascii="TH SarabunPSK" w:hAnsi="TH SarabunPSK" w:cs="TH SarabunPSK"/>
          <w:b/>
          <w:bCs/>
          <w:color w:val="000000" w:themeColor="text1"/>
          <w:sz w:val="28"/>
          <w:szCs w:val="28"/>
          <w:cs/>
        </w:rPr>
        <w:t>สถิติที่ใช้ในการทดสอบสมมติฐาน</w:t>
      </w:r>
      <w:r w:rsidRPr="00776CEC">
        <w:rPr>
          <w:rFonts w:ascii="TH SarabunPSK" w:hAnsi="TH SarabunPSK" w:cs="TH SarabunPSK"/>
          <w:color w:val="000000" w:themeColor="text1"/>
          <w:sz w:val="28"/>
          <w:szCs w:val="28"/>
          <w:cs/>
        </w:rPr>
        <w:t xml:space="preserve"> ได้แก่</w:t>
      </w:r>
      <w:r w:rsidR="00FD569F" w:rsidRPr="00776CEC">
        <w:rPr>
          <w:rFonts w:ascii="TH SarabunPSK" w:hAnsi="TH SarabunPSK" w:cs="TH SarabunPSK" w:hint="cs"/>
          <w:color w:val="000000" w:themeColor="text1"/>
          <w:sz w:val="28"/>
          <w:szCs w:val="28"/>
          <w:cs/>
        </w:rPr>
        <w:t xml:space="preserve"> </w:t>
      </w:r>
    </w:p>
    <w:p w14:paraId="7ED6F5A3" w14:textId="541666BD" w:rsidR="00E27E1C" w:rsidRPr="00776CEC" w:rsidRDefault="00E27E1C" w:rsidP="00FD569F">
      <w:pPr>
        <w:ind w:firstLine="709"/>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สถิติทดสอบ</w:t>
      </w:r>
      <w:proofErr w:type="spellStart"/>
      <w:r w:rsidRPr="00776CEC">
        <w:rPr>
          <w:rFonts w:ascii="TH SarabunPSK" w:hAnsi="TH SarabunPSK" w:cs="TH SarabunPSK"/>
          <w:color w:val="000000" w:themeColor="text1"/>
          <w:sz w:val="28"/>
          <w:szCs w:val="28"/>
          <w:cs/>
        </w:rPr>
        <w:t>วิลคอกซัน</w:t>
      </w:r>
      <w:proofErr w:type="spellEnd"/>
      <w:r w:rsidRPr="00776CEC">
        <w:rPr>
          <w:rFonts w:ascii="TH SarabunPSK" w:hAnsi="TH SarabunPSK" w:cs="TH SarabunPSK"/>
          <w:color w:val="000000" w:themeColor="text1"/>
          <w:sz w:val="28"/>
          <w:szCs w:val="28"/>
          <w:cs/>
        </w:rPr>
        <w:t>สำหรับข้อมูลที่สัมพันธ์กัน (</w:t>
      </w:r>
      <w:r w:rsidRPr="00776CEC">
        <w:rPr>
          <w:rFonts w:ascii="TH SarabunPSK" w:hAnsi="TH SarabunPSK" w:cs="TH SarabunPSK"/>
          <w:color w:val="000000" w:themeColor="text1"/>
          <w:sz w:val="28"/>
          <w:szCs w:val="28"/>
        </w:rPr>
        <w:t xml:space="preserve">Wilcoxon Signed-Rank Test) </w:t>
      </w:r>
      <w:r w:rsidRPr="00776CEC">
        <w:rPr>
          <w:rFonts w:ascii="TH SarabunPSK" w:hAnsi="TH SarabunPSK" w:cs="TH SarabunPSK"/>
          <w:color w:val="000000" w:themeColor="text1"/>
          <w:sz w:val="28"/>
          <w:szCs w:val="28"/>
          <w:cs/>
        </w:rPr>
        <w:t>ที่ระดับนัยสำคัญทางสถิติ .</w:t>
      </w:r>
      <w:r w:rsidRPr="00776CEC">
        <w:rPr>
          <w:rFonts w:ascii="TH SarabunPSK" w:hAnsi="TH SarabunPSK" w:cs="TH SarabunPSK"/>
          <w:color w:val="000000" w:themeColor="text1"/>
          <w:sz w:val="28"/>
          <w:szCs w:val="28"/>
        </w:rPr>
        <w:t xml:space="preserve">05 </w:t>
      </w:r>
    </w:p>
    <w:p w14:paraId="2819384B" w14:textId="77777777" w:rsidR="00E27E1C" w:rsidRPr="00776CEC" w:rsidRDefault="00E27E1C" w:rsidP="00E27E1C">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b/>
          <w:bCs/>
          <w:color w:val="000000" w:themeColor="text1"/>
          <w:sz w:val="28"/>
          <w:szCs w:val="28"/>
          <w:cs/>
        </w:rPr>
        <w:t xml:space="preserve">3. </w:t>
      </w:r>
      <w:r w:rsidRPr="00776CEC">
        <w:rPr>
          <w:rFonts w:ascii="TH SarabunPSK" w:hAnsi="TH SarabunPSK" w:cs="TH SarabunPSK"/>
          <w:b/>
          <w:bCs/>
          <w:color w:val="000000" w:themeColor="text1"/>
          <w:sz w:val="28"/>
          <w:szCs w:val="28"/>
          <w:cs/>
        </w:rPr>
        <w:t>สถิติที่ใช้ในการตรวจสอบคุณภาพเครื่องมือ</w:t>
      </w:r>
      <w:r w:rsidRPr="00776CEC">
        <w:rPr>
          <w:rFonts w:ascii="TH SarabunPSK" w:hAnsi="TH SarabunPSK" w:cs="TH SarabunPSK"/>
          <w:color w:val="000000" w:themeColor="text1"/>
          <w:sz w:val="28"/>
          <w:szCs w:val="28"/>
          <w:cs/>
        </w:rPr>
        <w:t xml:space="preserve"> ได้แก่</w:t>
      </w:r>
    </w:p>
    <w:p w14:paraId="27FD6E62" w14:textId="77777777" w:rsidR="00FF68E9" w:rsidRPr="00776CEC" w:rsidRDefault="00E27E1C" w:rsidP="00E27E1C">
      <w:pPr>
        <w:ind w:firstLine="993"/>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 xml:space="preserve">3.1 </w:t>
      </w:r>
      <w:r w:rsidR="004249A7" w:rsidRPr="00776CEC">
        <w:rPr>
          <w:rFonts w:ascii="TH SarabunPSK" w:hAnsi="TH SarabunPSK" w:cs="TH SarabunPSK"/>
          <w:color w:val="000000" w:themeColor="text1"/>
          <w:sz w:val="28"/>
          <w:szCs w:val="28"/>
          <w:cs/>
        </w:rPr>
        <w:t xml:space="preserve">ค่าเฉลี่ย สำหรับประเมินความเหมาะสมของแผนการจัดการเรียนรู้ และคุณภาพของสื่อกระดานล่องหนร่วมกับแอปพลิเคชันเกมเพื่อการเรียนรู้ โดยใช้มาตราส่วนประมาณค่า 5 ระดับ ได้แก่ </w:t>
      </w:r>
    </w:p>
    <w:p w14:paraId="356C219A" w14:textId="013D7698" w:rsidR="00FF68E9" w:rsidRPr="00776CEC" w:rsidRDefault="004249A7"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5 คะแนน หมายถึง </w:t>
      </w:r>
      <w:r w:rsidR="00FF68E9" w:rsidRPr="00776CEC">
        <w:rPr>
          <w:rFonts w:ascii="TH SarabunPSK" w:hAnsi="TH SarabunPSK" w:cs="TH SarabunPSK" w:hint="cs"/>
          <w:color w:val="000000" w:themeColor="text1"/>
          <w:sz w:val="28"/>
          <w:szCs w:val="28"/>
          <w:cs/>
        </w:rPr>
        <w:t>มี</w:t>
      </w:r>
      <w:r w:rsidR="00FF68E9" w:rsidRPr="00776CEC">
        <w:rPr>
          <w:rFonts w:ascii="TH SarabunPSK" w:hAnsi="TH SarabunPSK" w:cs="TH SarabunPSK"/>
          <w:color w:val="000000" w:themeColor="text1"/>
          <w:sz w:val="28"/>
          <w:szCs w:val="28"/>
          <w:cs/>
        </w:rPr>
        <w:t>ความเหมาะสมของแผนการจัดการเรียนรู้</w:t>
      </w:r>
      <w:r w:rsidR="00FF68E9"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 xml:space="preserve">มากที่สุด </w:t>
      </w:r>
    </w:p>
    <w:p w14:paraId="4DCBDF36" w14:textId="410F86F4" w:rsidR="00FF68E9" w:rsidRPr="00776CEC" w:rsidRDefault="004249A7"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4 คะแนน หมายถึง </w:t>
      </w:r>
      <w:r w:rsidR="00FF68E9" w:rsidRPr="00776CEC">
        <w:rPr>
          <w:rFonts w:ascii="TH SarabunPSK" w:hAnsi="TH SarabunPSK" w:cs="TH SarabunPSK" w:hint="cs"/>
          <w:color w:val="000000" w:themeColor="text1"/>
          <w:sz w:val="28"/>
          <w:szCs w:val="28"/>
          <w:cs/>
        </w:rPr>
        <w:t>มี</w:t>
      </w:r>
      <w:r w:rsidR="00FF68E9" w:rsidRPr="00776CEC">
        <w:rPr>
          <w:rFonts w:ascii="TH SarabunPSK" w:hAnsi="TH SarabunPSK" w:cs="TH SarabunPSK"/>
          <w:color w:val="000000" w:themeColor="text1"/>
          <w:sz w:val="28"/>
          <w:szCs w:val="28"/>
          <w:cs/>
        </w:rPr>
        <w:t>ความเหมาะสมของแผนการจัดการเรียนรู้</w:t>
      </w:r>
      <w:r w:rsidR="00FF68E9"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 xml:space="preserve">มาก </w:t>
      </w:r>
    </w:p>
    <w:p w14:paraId="53AC6CFF" w14:textId="5665DE6F" w:rsidR="00FF68E9" w:rsidRPr="00776CEC" w:rsidRDefault="004249A7"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3 คะแนน หมายถึง </w:t>
      </w:r>
      <w:r w:rsidR="00FF68E9" w:rsidRPr="00776CEC">
        <w:rPr>
          <w:rFonts w:ascii="TH SarabunPSK" w:hAnsi="TH SarabunPSK" w:cs="TH SarabunPSK" w:hint="cs"/>
          <w:color w:val="000000" w:themeColor="text1"/>
          <w:sz w:val="28"/>
          <w:szCs w:val="28"/>
          <w:cs/>
        </w:rPr>
        <w:t>มี</w:t>
      </w:r>
      <w:r w:rsidR="00FF68E9" w:rsidRPr="00776CEC">
        <w:rPr>
          <w:rFonts w:ascii="TH SarabunPSK" w:hAnsi="TH SarabunPSK" w:cs="TH SarabunPSK"/>
          <w:color w:val="000000" w:themeColor="text1"/>
          <w:sz w:val="28"/>
          <w:szCs w:val="28"/>
          <w:cs/>
        </w:rPr>
        <w:t>ความเหมาะสมของแผนการจัดการเรียนรู้</w:t>
      </w:r>
      <w:r w:rsidR="00FF68E9"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ปานกลาง</w:t>
      </w:r>
    </w:p>
    <w:p w14:paraId="41B949B6" w14:textId="0249147A" w:rsidR="00FF68E9" w:rsidRPr="00776CEC" w:rsidRDefault="004249A7"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2 คะแนน หมายถึง </w:t>
      </w:r>
      <w:r w:rsidR="00FF68E9" w:rsidRPr="00776CEC">
        <w:rPr>
          <w:rFonts w:ascii="TH SarabunPSK" w:hAnsi="TH SarabunPSK" w:cs="TH SarabunPSK" w:hint="cs"/>
          <w:color w:val="000000" w:themeColor="text1"/>
          <w:sz w:val="28"/>
          <w:szCs w:val="28"/>
          <w:cs/>
        </w:rPr>
        <w:t>มี</w:t>
      </w:r>
      <w:r w:rsidR="00FF68E9" w:rsidRPr="00776CEC">
        <w:rPr>
          <w:rFonts w:ascii="TH SarabunPSK" w:hAnsi="TH SarabunPSK" w:cs="TH SarabunPSK"/>
          <w:color w:val="000000" w:themeColor="text1"/>
          <w:sz w:val="28"/>
          <w:szCs w:val="28"/>
          <w:cs/>
        </w:rPr>
        <w:t>ความเหมาะสมของแผนการจัดการเรียนรู้</w:t>
      </w:r>
      <w:r w:rsidR="00FF68E9"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 xml:space="preserve">น้อย </w:t>
      </w:r>
    </w:p>
    <w:p w14:paraId="016B9D93" w14:textId="3985AA47" w:rsidR="00FF68E9" w:rsidRPr="00776CEC" w:rsidRDefault="004249A7"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1 คะแนน หมายถึง </w:t>
      </w:r>
      <w:r w:rsidR="00FF68E9" w:rsidRPr="00776CEC">
        <w:rPr>
          <w:rFonts w:ascii="TH SarabunPSK" w:hAnsi="TH SarabunPSK" w:cs="TH SarabunPSK" w:hint="cs"/>
          <w:color w:val="000000" w:themeColor="text1"/>
          <w:sz w:val="28"/>
          <w:szCs w:val="28"/>
          <w:cs/>
        </w:rPr>
        <w:t>มี</w:t>
      </w:r>
      <w:r w:rsidR="00FF68E9" w:rsidRPr="00776CEC">
        <w:rPr>
          <w:rFonts w:ascii="TH SarabunPSK" w:hAnsi="TH SarabunPSK" w:cs="TH SarabunPSK"/>
          <w:color w:val="000000" w:themeColor="text1"/>
          <w:sz w:val="28"/>
          <w:szCs w:val="28"/>
          <w:cs/>
        </w:rPr>
        <w:t>ความเหมาะสมของแผนการจัดการเรียนรู้</w:t>
      </w:r>
      <w:r w:rsidR="00FF68E9"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 xml:space="preserve">น้อยที่สุด </w:t>
      </w:r>
    </w:p>
    <w:p w14:paraId="68834F19" w14:textId="77777777" w:rsidR="00FF68E9" w:rsidRPr="00776CEC" w:rsidRDefault="004249A7" w:rsidP="00E27E1C">
      <w:pPr>
        <w:ind w:firstLine="993"/>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และ</w:t>
      </w:r>
      <w:r w:rsidR="00FF68E9" w:rsidRPr="00776CEC">
        <w:rPr>
          <w:rFonts w:ascii="TH SarabunPSK" w:hAnsi="TH SarabunPSK" w:cs="TH SarabunPSK" w:hint="cs"/>
          <w:color w:val="000000" w:themeColor="text1"/>
          <w:sz w:val="28"/>
          <w:szCs w:val="28"/>
          <w:cs/>
        </w:rPr>
        <w:t>เกณฑ์การ</w:t>
      </w:r>
      <w:r w:rsidRPr="00776CEC">
        <w:rPr>
          <w:rFonts w:ascii="TH SarabunPSK" w:hAnsi="TH SarabunPSK" w:cs="TH SarabunPSK"/>
          <w:color w:val="000000" w:themeColor="text1"/>
          <w:sz w:val="28"/>
          <w:szCs w:val="28"/>
          <w:cs/>
        </w:rPr>
        <w:t>แปลผลค่าเฉลี่ยตามเกณฑ์</w:t>
      </w:r>
      <w:proofErr w:type="spellStart"/>
      <w:r w:rsidRPr="00776CEC">
        <w:rPr>
          <w:rFonts w:ascii="TH SarabunPSK" w:hAnsi="TH SarabunPSK" w:cs="TH SarabunPSK"/>
          <w:color w:val="000000" w:themeColor="text1"/>
          <w:sz w:val="28"/>
          <w:szCs w:val="28"/>
          <w:cs/>
        </w:rPr>
        <w:t>ของพิสณุ</w:t>
      </w:r>
      <w:proofErr w:type="spellEnd"/>
      <w:r w:rsidRPr="00776CEC">
        <w:rPr>
          <w:rFonts w:ascii="TH SarabunPSK" w:hAnsi="TH SarabunPSK" w:cs="TH SarabunPSK"/>
          <w:color w:val="000000" w:themeColor="text1"/>
          <w:sz w:val="28"/>
          <w:szCs w:val="28"/>
          <w:cs/>
        </w:rPr>
        <w:t xml:space="preserve"> ฟองศรี (2549) ดังนี้ </w:t>
      </w:r>
    </w:p>
    <w:p w14:paraId="2EE95BC5" w14:textId="77777777" w:rsidR="00FF68E9" w:rsidRPr="00776CEC" w:rsidRDefault="004249A7"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ค่าเฉลี่ย 4.50</w:t>
      </w:r>
      <w:r w:rsidRPr="00776CEC">
        <w:rPr>
          <w:rFonts w:ascii="TH SarabunPSK" w:hAnsi="TH SarabunPSK" w:cs="TH SarabunPSK"/>
          <w:color w:val="000000" w:themeColor="text1"/>
          <w:sz w:val="28"/>
          <w:szCs w:val="28"/>
        </w:rPr>
        <w:t>–</w:t>
      </w:r>
      <w:r w:rsidRPr="00776CEC">
        <w:rPr>
          <w:rFonts w:ascii="TH SarabunPSK" w:hAnsi="TH SarabunPSK" w:cs="TH SarabunPSK"/>
          <w:color w:val="000000" w:themeColor="text1"/>
          <w:sz w:val="28"/>
          <w:szCs w:val="28"/>
          <w:cs/>
        </w:rPr>
        <w:t xml:space="preserve">5.00 หมายถึง </w:t>
      </w:r>
      <w:r w:rsidR="00FF68E9" w:rsidRPr="00776CEC">
        <w:rPr>
          <w:rFonts w:ascii="TH SarabunPSK" w:hAnsi="TH SarabunPSK" w:cs="TH SarabunPSK"/>
          <w:color w:val="000000" w:themeColor="text1"/>
          <w:sz w:val="28"/>
          <w:szCs w:val="28"/>
          <w:cs/>
        </w:rPr>
        <w:t>ความเหมาะสมของแผนการจัดการเรียนรู้</w:t>
      </w:r>
      <w:r w:rsidR="00FF68E9" w:rsidRPr="00776CEC">
        <w:rPr>
          <w:rFonts w:ascii="TH SarabunPSK" w:hAnsi="TH SarabunPSK" w:cs="TH SarabunPSK" w:hint="cs"/>
          <w:color w:val="000000" w:themeColor="text1"/>
          <w:sz w:val="28"/>
          <w:szCs w:val="28"/>
          <w:cs/>
        </w:rPr>
        <w:t>อยู่ในระดับ</w:t>
      </w:r>
      <w:r w:rsidR="00FF68E9" w:rsidRPr="00776CEC">
        <w:rPr>
          <w:rFonts w:ascii="TH SarabunPSK" w:hAnsi="TH SarabunPSK" w:cs="TH SarabunPSK"/>
          <w:color w:val="000000" w:themeColor="text1"/>
          <w:sz w:val="28"/>
          <w:szCs w:val="28"/>
          <w:cs/>
        </w:rPr>
        <w:t xml:space="preserve">มากที่สุด </w:t>
      </w:r>
    </w:p>
    <w:p w14:paraId="14480548" w14:textId="7F47226D" w:rsidR="00FF68E9" w:rsidRPr="00776CEC" w:rsidRDefault="00FF68E9"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ค่าเฉลี่ย </w:t>
      </w:r>
      <w:r w:rsidR="004249A7" w:rsidRPr="00776CEC">
        <w:rPr>
          <w:rFonts w:ascii="TH SarabunPSK" w:hAnsi="TH SarabunPSK" w:cs="TH SarabunPSK"/>
          <w:color w:val="000000" w:themeColor="text1"/>
          <w:sz w:val="28"/>
          <w:szCs w:val="28"/>
          <w:cs/>
        </w:rPr>
        <w:t>3.50</w:t>
      </w:r>
      <w:r w:rsidR="004249A7" w:rsidRPr="00776CEC">
        <w:rPr>
          <w:rFonts w:ascii="TH SarabunPSK" w:hAnsi="TH SarabunPSK" w:cs="TH SarabunPSK"/>
          <w:color w:val="000000" w:themeColor="text1"/>
          <w:sz w:val="28"/>
          <w:szCs w:val="28"/>
        </w:rPr>
        <w:t>–</w:t>
      </w:r>
      <w:r w:rsidR="004249A7" w:rsidRPr="00776CEC">
        <w:rPr>
          <w:rFonts w:ascii="TH SarabunPSK" w:hAnsi="TH SarabunPSK" w:cs="TH SarabunPSK"/>
          <w:color w:val="000000" w:themeColor="text1"/>
          <w:sz w:val="28"/>
          <w:szCs w:val="28"/>
          <w:cs/>
        </w:rPr>
        <w:t xml:space="preserve">4.49 หมายถึง </w:t>
      </w:r>
      <w:r w:rsidRPr="00776CEC">
        <w:rPr>
          <w:rFonts w:ascii="TH SarabunPSK" w:hAnsi="TH SarabunPSK" w:cs="TH SarabunPSK"/>
          <w:color w:val="000000" w:themeColor="text1"/>
          <w:sz w:val="28"/>
          <w:szCs w:val="28"/>
          <w:cs/>
        </w:rPr>
        <w:t>ความเหมาะสมของแผนการจัดการเรียนรู้</w:t>
      </w:r>
      <w:r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 xml:space="preserve">มาก </w:t>
      </w:r>
    </w:p>
    <w:p w14:paraId="6ADF5594" w14:textId="67009D24" w:rsidR="00FF68E9" w:rsidRPr="00776CEC" w:rsidRDefault="00FF68E9"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lastRenderedPageBreak/>
        <w:t xml:space="preserve">ค่าเฉลี่ย </w:t>
      </w:r>
      <w:r w:rsidR="004249A7" w:rsidRPr="00776CEC">
        <w:rPr>
          <w:rFonts w:ascii="TH SarabunPSK" w:hAnsi="TH SarabunPSK" w:cs="TH SarabunPSK"/>
          <w:color w:val="000000" w:themeColor="text1"/>
          <w:sz w:val="28"/>
          <w:szCs w:val="28"/>
          <w:cs/>
        </w:rPr>
        <w:t>2.50</w:t>
      </w:r>
      <w:r w:rsidR="004249A7" w:rsidRPr="00776CEC">
        <w:rPr>
          <w:rFonts w:ascii="TH SarabunPSK" w:hAnsi="TH SarabunPSK" w:cs="TH SarabunPSK"/>
          <w:color w:val="000000" w:themeColor="text1"/>
          <w:sz w:val="28"/>
          <w:szCs w:val="28"/>
        </w:rPr>
        <w:t>–</w:t>
      </w:r>
      <w:r w:rsidR="004249A7" w:rsidRPr="00776CEC">
        <w:rPr>
          <w:rFonts w:ascii="TH SarabunPSK" w:hAnsi="TH SarabunPSK" w:cs="TH SarabunPSK"/>
          <w:color w:val="000000" w:themeColor="text1"/>
          <w:sz w:val="28"/>
          <w:szCs w:val="28"/>
          <w:cs/>
        </w:rPr>
        <w:t xml:space="preserve">3.49 หมายถึง </w:t>
      </w:r>
      <w:r w:rsidRPr="00776CEC">
        <w:rPr>
          <w:rFonts w:ascii="TH SarabunPSK" w:hAnsi="TH SarabunPSK" w:cs="TH SarabunPSK"/>
          <w:color w:val="000000" w:themeColor="text1"/>
          <w:sz w:val="28"/>
          <w:szCs w:val="28"/>
          <w:cs/>
        </w:rPr>
        <w:t>ความเหมาะสมของแผนการจัดการเรียนรู้</w:t>
      </w:r>
      <w:r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ปานกลาง</w:t>
      </w:r>
    </w:p>
    <w:p w14:paraId="478D8325" w14:textId="1D995D80" w:rsidR="00FF68E9" w:rsidRPr="00776CEC" w:rsidRDefault="00FF68E9"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ค่าเฉลี่ย </w:t>
      </w:r>
      <w:r w:rsidR="004249A7" w:rsidRPr="00776CEC">
        <w:rPr>
          <w:rFonts w:ascii="TH SarabunPSK" w:hAnsi="TH SarabunPSK" w:cs="TH SarabunPSK"/>
          <w:color w:val="000000" w:themeColor="text1"/>
          <w:sz w:val="28"/>
          <w:szCs w:val="28"/>
          <w:cs/>
        </w:rPr>
        <w:t>1.50</w:t>
      </w:r>
      <w:r w:rsidR="004249A7" w:rsidRPr="00776CEC">
        <w:rPr>
          <w:rFonts w:ascii="TH SarabunPSK" w:hAnsi="TH SarabunPSK" w:cs="TH SarabunPSK"/>
          <w:color w:val="000000" w:themeColor="text1"/>
          <w:sz w:val="28"/>
          <w:szCs w:val="28"/>
        </w:rPr>
        <w:t>–</w:t>
      </w:r>
      <w:r w:rsidR="004249A7" w:rsidRPr="00776CEC">
        <w:rPr>
          <w:rFonts w:ascii="TH SarabunPSK" w:hAnsi="TH SarabunPSK" w:cs="TH SarabunPSK"/>
          <w:color w:val="000000" w:themeColor="text1"/>
          <w:sz w:val="28"/>
          <w:szCs w:val="28"/>
          <w:cs/>
        </w:rPr>
        <w:t xml:space="preserve">2.49 หมายถึง </w:t>
      </w:r>
      <w:r w:rsidRPr="00776CEC">
        <w:rPr>
          <w:rFonts w:ascii="TH SarabunPSK" w:hAnsi="TH SarabunPSK" w:cs="TH SarabunPSK"/>
          <w:color w:val="000000" w:themeColor="text1"/>
          <w:sz w:val="28"/>
          <w:szCs w:val="28"/>
          <w:cs/>
        </w:rPr>
        <w:t>ความเหมาะสมของแผนการจัดการเรียนรู้</w:t>
      </w:r>
      <w:r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 xml:space="preserve">น้อย </w:t>
      </w:r>
    </w:p>
    <w:p w14:paraId="00C83ACA" w14:textId="1FA4AECD" w:rsidR="00E27E1C" w:rsidRPr="00776CEC" w:rsidRDefault="00FF68E9" w:rsidP="00FF68E9">
      <w:pPr>
        <w:ind w:firstLine="135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 xml:space="preserve">ค่าเฉลี่ย </w:t>
      </w:r>
      <w:r w:rsidR="004249A7" w:rsidRPr="00776CEC">
        <w:rPr>
          <w:rFonts w:ascii="TH SarabunPSK" w:hAnsi="TH SarabunPSK" w:cs="TH SarabunPSK"/>
          <w:color w:val="000000" w:themeColor="text1"/>
          <w:sz w:val="28"/>
          <w:szCs w:val="28"/>
          <w:cs/>
        </w:rPr>
        <w:t>1.00</w:t>
      </w:r>
      <w:r w:rsidR="004249A7" w:rsidRPr="00776CEC">
        <w:rPr>
          <w:rFonts w:ascii="TH SarabunPSK" w:hAnsi="TH SarabunPSK" w:cs="TH SarabunPSK"/>
          <w:color w:val="000000" w:themeColor="text1"/>
          <w:sz w:val="28"/>
          <w:szCs w:val="28"/>
        </w:rPr>
        <w:t>–</w:t>
      </w:r>
      <w:r w:rsidR="004249A7" w:rsidRPr="00776CEC">
        <w:rPr>
          <w:rFonts w:ascii="TH SarabunPSK" w:hAnsi="TH SarabunPSK" w:cs="TH SarabunPSK"/>
          <w:color w:val="000000" w:themeColor="text1"/>
          <w:sz w:val="28"/>
          <w:szCs w:val="28"/>
          <w:cs/>
        </w:rPr>
        <w:t xml:space="preserve">1.49 หมายถึง </w:t>
      </w:r>
      <w:r w:rsidRPr="00776CEC">
        <w:rPr>
          <w:rFonts w:ascii="TH SarabunPSK" w:hAnsi="TH SarabunPSK" w:cs="TH SarabunPSK"/>
          <w:color w:val="000000" w:themeColor="text1"/>
          <w:sz w:val="28"/>
          <w:szCs w:val="28"/>
          <w:cs/>
        </w:rPr>
        <w:t>ความเหมาะสมของแผนการจัดการเรียนรู้</w:t>
      </w:r>
      <w:r w:rsidRPr="00776CEC">
        <w:rPr>
          <w:rFonts w:ascii="TH SarabunPSK" w:hAnsi="TH SarabunPSK" w:cs="TH SarabunPSK" w:hint="cs"/>
          <w:color w:val="000000" w:themeColor="text1"/>
          <w:sz w:val="28"/>
          <w:szCs w:val="28"/>
          <w:cs/>
        </w:rPr>
        <w:t>อยู่ในระดับ</w:t>
      </w:r>
      <w:r w:rsidRPr="00776CEC">
        <w:rPr>
          <w:rFonts w:ascii="TH SarabunPSK" w:hAnsi="TH SarabunPSK" w:cs="TH SarabunPSK"/>
          <w:color w:val="000000" w:themeColor="text1"/>
          <w:sz w:val="28"/>
          <w:szCs w:val="28"/>
          <w:cs/>
        </w:rPr>
        <w:t>น้อยที่สุด</w:t>
      </w:r>
    </w:p>
    <w:p w14:paraId="04CA8DF1" w14:textId="007E1A6B" w:rsidR="00C527DB" w:rsidRPr="00776CEC" w:rsidRDefault="00E27E1C" w:rsidP="00E27E1C">
      <w:pPr>
        <w:ind w:firstLine="993"/>
        <w:jc w:val="thaiDistribute"/>
        <w:rPr>
          <w:color w:val="000000" w:themeColor="text1"/>
          <w:sz w:val="24"/>
          <w:szCs w:val="24"/>
        </w:rPr>
      </w:pPr>
      <w:r w:rsidRPr="00776CEC">
        <w:rPr>
          <w:rFonts w:ascii="TH SarabunPSK" w:hAnsi="TH SarabunPSK" w:cs="TH SarabunPSK"/>
          <w:color w:val="000000" w:themeColor="text1"/>
          <w:sz w:val="28"/>
          <w:szCs w:val="28"/>
        </w:rPr>
        <w:t xml:space="preserve">3.2 </w:t>
      </w:r>
      <w:r w:rsidRPr="00776CEC">
        <w:rPr>
          <w:rFonts w:ascii="TH SarabunPSK" w:hAnsi="TH SarabunPSK" w:cs="TH SarabunPSK"/>
          <w:color w:val="000000" w:themeColor="text1"/>
          <w:sz w:val="28"/>
          <w:szCs w:val="28"/>
          <w:cs/>
        </w:rPr>
        <w:t>ดัชนีความสอดคล้องระหว่างข้อทดสอบกับวัตถุประสงค์ (</w:t>
      </w:r>
      <w:r w:rsidRPr="00776CEC">
        <w:rPr>
          <w:rFonts w:ascii="TH SarabunPSK" w:hAnsi="TH SarabunPSK" w:cs="TH SarabunPSK"/>
          <w:color w:val="000000" w:themeColor="text1"/>
          <w:sz w:val="28"/>
          <w:szCs w:val="28"/>
        </w:rPr>
        <w:t xml:space="preserve">Index of Item-Objective Congruence: IOC) </w:t>
      </w:r>
      <w:r w:rsidRPr="00776CEC">
        <w:rPr>
          <w:rFonts w:ascii="TH SarabunPSK" w:hAnsi="TH SarabunPSK" w:cs="TH SarabunPSK"/>
          <w:color w:val="000000" w:themeColor="text1"/>
          <w:sz w:val="28"/>
          <w:szCs w:val="28"/>
          <w:cs/>
        </w:rPr>
        <w:t>สำหรับตรวจสอบความตรงเชิงเนื้อหาของแบบทดสอบวัดความสามารถในการอ่านคำที่มีสระลดรูป</w:t>
      </w:r>
    </w:p>
    <w:p w14:paraId="46E3D36B" w14:textId="77777777" w:rsidR="00CC0C7B" w:rsidRPr="00776CEC" w:rsidRDefault="00CC0C7B" w:rsidP="00F4197C">
      <w:p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sz w:val="28"/>
          <w:szCs w:val="28"/>
        </w:rPr>
      </w:pPr>
    </w:p>
    <w:p w14:paraId="2A5A9559" w14:textId="19B7E727" w:rsidR="00310A52" w:rsidRPr="00776CEC" w:rsidRDefault="00310A52" w:rsidP="00F4197C">
      <w:pPr>
        <w:tabs>
          <w:tab w:val="left" w:pos="851"/>
          <w:tab w:val="left" w:pos="1134"/>
          <w:tab w:val="left" w:pos="1418"/>
          <w:tab w:val="left" w:pos="1701"/>
          <w:tab w:val="left" w:pos="1985"/>
          <w:tab w:val="left" w:pos="2268"/>
          <w:tab w:val="left" w:pos="2552"/>
          <w:tab w:val="left" w:pos="2835"/>
          <w:tab w:val="left" w:pos="3119"/>
        </w:tabs>
        <w:jc w:val="thaiDistribute"/>
        <w:rPr>
          <w:rFonts w:ascii="TH SarabunPSK" w:hAnsi="TH SarabunPSK" w:cs="TH SarabunPSK"/>
          <w:b/>
          <w:bCs/>
          <w:color w:val="000000" w:themeColor="text1"/>
        </w:rPr>
      </w:pPr>
      <w:r w:rsidRPr="00776CEC">
        <w:rPr>
          <w:rFonts w:ascii="TH SarabunPSK" w:hAnsi="TH SarabunPSK" w:cs="TH SarabunPSK" w:hint="cs"/>
          <w:b/>
          <w:bCs/>
          <w:color w:val="000000" w:themeColor="text1"/>
          <w:cs/>
        </w:rPr>
        <w:t>ผลการวิจัย</w:t>
      </w:r>
    </w:p>
    <w:p w14:paraId="7849B064" w14:textId="77777777" w:rsidR="00D50E7B" w:rsidRPr="00776CEC" w:rsidRDefault="00D50E7B" w:rsidP="00D50E7B">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ผลการวิจัยนำเสนอตามวัตถุประสงค์การวิจัย ดังนี้</w:t>
      </w:r>
    </w:p>
    <w:p w14:paraId="3E00E7A9" w14:textId="77777777" w:rsidR="00D50E7B" w:rsidRPr="00776CEC" w:rsidRDefault="00D50E7B" w:rsidP="00D50E7B">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rPr>
        <w:t xml:space="preserve">1. </w:t>
      </w:r>
      <w:r w:rsidRPr="00776CEC">
        <w:rPr>
          <w:rFonts w:ascii="TH SarabunPSK" w:hAnsi="TH SarabunPSK" w:cs="TH SarabunPSK" w:hint="cs"/>
          <w:color w:val="000000" w:themeColor="text1"/>
          <w:sz w:val="28"/>
          <w:szCs w:val="28"/>
          <w:cs/>
        </w:rPr>
        <w:t xml:space="preserve">ผลการพัฒนาความสามารถในการอ่านคำที่มีสระลดรูปของนักเรียนชั้นประถมศึกษาปีที่ </w:t>
      </w:r>
      <w:r w:rsidRPr="00776CEC">
        <w:rPr>
          <w:rFonts w:ascii="TH SarabunPSK" w:hAnsi="TH SarabunPSK" w:cs="TH SarabunPSK" w:hint="cs"/>
          <w:color w:val="000000" w:themeColor="text1"/>
          <w:sz w:val="28"/>
          <w:szCs w:val="28"/>
        </w:rPr>
        <w:t>3</w:t>
      </w:r>
    </w:p>
    <w:p w14:paraId="43C417A2" w14:textId="77777777" w:rsidR="00D50E7B" w:rsidRPr="00776CEC" w:rsidRDefault="00D50E7B" w:rsidP="00DD206B">
      <w:pPr>
        <w:ind w:firstLine="90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ผลการศึกษาพบว่า หลังการจัดการเรียนรู้โดยใช้สื่อกระดานล่องหนร่วมกับแอปพลิเคชันเกมเพื่อการเรียนรู้ นักเรียนมีความสามารถในการอ่านคำที่มีสระลดรูปสูงขึ้น โดยมีรายละเอียดดังตารางที่ </w:t>
      </w:r>
      <w:r w:rsidRPr="00776CEC">
        <w:rPr>
          <w:rFonts w:ascii="TH SarabunPSK" w:hAnsi="TH SarabunPSK" w:cs="TH SarabunPSK" w:hint="cs"/>
          <w:color w:val="000000" w:themeColor="text1"/>
          <w:sz w:val="28"/>
          <w:szCs w:val="28"/>
        </w:rPr>
        <w:t>1</w:t>
      </w:r>
    </w:p>
    <w:p w14:paraId="656B6B62" w14:textId="77777777" w:rsidR="00D50E7B" w:rsidRPr="00776CEC" w:rsidRDefault="00D50E7B" w:rsidP="00D50E7B">
      <w:pPr>
        <w:ind w:firstLine="993"/>
        <w:jc w:val="thaiDistribute"/>
        <w:rPr>
          <w:rFonts w:ascii="TH SarabunPSK" w:hAnsi="TH SarabunPSK" w:cs="TH SarabunPSK"/>
          <w:color w:val="000000" w:themeColor="text1"/>
          <w:sz w:val="28"/>
          <w:szCs w:val="28"/>
        </w:rPr>
      </w:pPr>
    </w:p>
    <w:p w14:paraId="48684CC9" w14:textId="66EF5AA0" w:rsidR="009D2B06" w:rsidRPr="00776CEC" w:rsidRDefault="00D50E7B" w:rsidP="00D50E7B">
      <w:pPr>
        <w:jc w:val="thaiDistribute"/>
        <w:rPr>
          <w:rFonts w:ascii="TH SarabunPSK" w:hAnsi="TH SarabunPSK" w:cs="TH SarabunPSK"/>
          <w:color w:val="000000" w:themeColor="text1"/>
          <w:sz w:val="28"/>
          <w:szCs w:val="28"/>
        </w:rPr>
      </w:pPr>
      <w:r w:rsidRPr="00776CEC">
        <w:rPr>
          <w:rFonts w:ascii="TH SarabunPSK" w:hAnsi="TH SarabunPSK" w:cs="TH SarabunPSK" w:hint="cs"/>
          <w:b/>
          <w:bCs/>
          <w:color w:val="000000" w:themeColor="text1"/>
          <w:sz w:val="28"/>
          <w:szCs w:val="28"/>
          <w:cs/>
        </w:rPr>
        <w:t xml:space="preserve">ตารางที่ </w:t>
      </w:r>
      <w:r w:rsidRPr="00776CEC">
        <w:rPr>
          <w:rFonts w:ascii="TH SarabunPSK" w:hAnsi="TH SarabunPSK" w:cs="TH SarabunPSK" w:hint="cs"/>
          <w:b/>
          <w:bCs/>
          <w:color w:val="000000" w:themeColor="text1"/>
          <w:sz w:val="28"/>
          <w:szCs w:val="28"/>
        </w:rPr>
        <w:t xml:space="preserve">1 </w:t>
      </w:r>
      <w:r w:rsidRPr="00776CEC">
        <w:rPr>
          <w:rFonts w:ascii="TH SarabunPSK" w:hAnsi="TH SarabunPSK" w:cs="TH SarabunPSK" w:hint="cs"/>
          <w:color w:val="000000" w:themeColor="text1"/>
          <w:sz w:val="28"/>
          <w:szCs w:val="28"/>
          <w:cs/>
        </w:rPr>
        <w:t>ผลการพัฒนาความสามารถในการอ่านคำที่มีสระลดรูปก่อนและหลังการจัดการเรียนรู้</w:t>
      </w:r>
    </w:p>
    <w:p w14:paraId="0C6B0F43" w14:textId="77777777" w:rsidR="004249A7" w:rsidRPr="00776CEC" w:rsidRDefault="004249A7" w:rsidP="004249A7">
      <w:pPr>
        <w:jc w:val="thaiDistribute"/>
        <w:rPr>
          <w:rFonts w:ascii="TH SarabunPSK" w:hAnsi="TH SarabunPSK" w:cs="TH SarabunPSK"/>
          <w:color w:val="000000" w:themeColor="text1"/>
          <w:sz w:val="28"/>
          <w:szCs w:val="28"/>
        </w:rPr>
      </w:pPr>
    </w:p>
    <w:tbl>
      <w:tblPr>
        <w:tblStyle w:val="TableGrid"/>
        <w:tblW w:w="0" w:type="auto"/>
        <w:tblBorders>
          <w:top w:val="double" w:sz="4" w:space="0" w:color="auto"/>
          <w:bottom w:val="double" w:sz="4" w:space="0" w:color="auto"/>
        </w:tblBorders>
        <w:tblLook w:val="04A0" w:firstRow="1" w:lastRow="0" w:firstColumn="1" w:lastColumn="0" w:noHBand="0" w:noVBand="1"/>
      </w:tblPr>
      <w:tblGrid>
        <w:gridCol w:w="1472"/>
        <w:gridCol w:w="1472"/>
        <w:gridCol w:w="1472"/>
        <w:gridCol w:w="1472"/>
        <w:gridCol w:w="1472"/>
        <w:gridCol w:w="1472"/>
      </w:tblGrid>
      <w:tr w:rsidR="00776CEC" w:rsidRPr="00776CEC" w14:paraId="19E3FDC7" w14:textId="77777777" w:rsidTr="00026BB7">
        <w:tc>
          <w:tcPr>
            <w:tcW w:w="1472" w:type="dxa"/>
            <w:vAlign w:val="center"/>
          </w:tcPr>
          <w:p w14:paraId="02352A73"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cs/>
              </w:rPr>
              <w:t>การทดสอบ</w:t>
            </w:r>
          </w:p>
        </w:tc>
        <w:tc>
          <w:tcPr>
            <w:tcW w:w="1472" w:type="dxa"/>
            <w:vAlign w:val="center"/>
          </w:tcPr>
          <w:p w14:paraId="4CAA3E97"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N</w:t>
            </w:r>
          </w:p>
        </w:tc>
        <w:tc>
          <w:tcPr>
            <w:tcW w:w="1472" w:type="dxa"/>
            <w:vAlign w:val="center"/>
          </w:tcPr>
          <w:p w14:paraId="3A300545"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cs/>
              </w:rPr>
              <w:t>คะแนนต่ำสุด</w:t>
            </w:r>
          </w:p>
        </w:tc>
        <w:tc>
          <w:tcPr>
            <w:tcW w:w="1472" w:type="dxa"/>
            <w:vAlign w:val="center"/>
          </w:tcPr>
          <w:p w14:paraId="5F46ED73"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cs/>
              </w:rPr>
              <w:t>คะแนนสูงสุด</w:t>
            </w:r>
          </w:p>
        </w:tc>
        <w:tc>
          <w:tcPr>
            <w:tcW w:w="1472" w:type="dxa"/>
            <w:vAlign w:val="center"/>
          </w:tcPr>
          <w:p w14:paraId="3F103642" w14:textId="77777777" w:rsidR="004249A7" w:rsidRPr="00776CEC" w:rsidRDefault="004249A7" w:rsidP="00A2252F">
            <w:pPr>
              <w:jc w:val="center"/>
              <w:rPr>
                <w:rFonts w:ascii="TH SarabunPSK" w:hAnsi="TH SarabunPSK" w:cs="TH SarabunPSK"/>
                <w:color w:val="000000" w:themeColor="text1"/>
                <w:sz w:val="28"/>
                <w:szCs w:val="28"/>
              </w:rPr>
            </w:pPr>
            <w:proofErr w:type="spellStart"/>
            <w:r w:rsidRPr="00776CEC">
              <w:rPr>
                <w:rFonts w:ascii="TH SarabunPSK" w:hAnsi="TH SarabunPSK" w:cs="TH SarabunPSK"/>
                <w:b/>
                <w:bCs/>
                <w:color w:val="000000" w:themeColor="text1"/>
                <w:sz w:val="28"/>
                <w:szCs w:val="28"/>
              </w:rPr>
              <w:t>Mdn</w:t>
            </w:r>
            <w:proofErr w:type="spellEnd"/>
          </w:p>
        </w:tc>
        <w:tc>
          <w:tcPr>
            <w:tcW w:w="1472" w:type="dxa"/>
            <w:vAlign w:val="center"/>
          </w:tcPr>
          <w:p w14:paraId="6BFE67E0"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IQR</w:t>
            </w:r>
          </w:p>
        </w:tc>
      </w:tr>
      <w:tr w:rsidR="00776CEC" w:rsidRPr="00776CEC" w14:paraId="7EA52078" w14:textId="77777777" w:rsidTr="00026BB7">
        <w:tc>
          <w:tcPr>
            <w:tcW w:w="1472" w:type="dxa"/>
            <w:vAlign w:val="center"/>
          </w:tcPr>
          <w:p w14:paraId="5A8B8971"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ก่อนเรียน</w:t>
            </w:r>
          </w:p>
        </w:tc>
        <w:tc>
          <w:tcPr>
            <w:tcW w:w="1472" w:type="dxa"/>
            <w:vAlign w:val="center"/>
          </w:tcPr>
          <w:p w14:paraId="36249F33"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7</w:t>
            </w:r>
          </w:p>
        </w:tc>
        <w:tc>
          <w:tcPr>
            <w:tcW w:w="1472" w:type="dxa"/>
            <w:vAlign w:val="center"/>
          </w:tcPr>
          <w:p w14:paraId="35FC37A0"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8</w:t>
            </w:r>
          </w:p>
        </w:tc>
        <w:tc>
          <w:tcPr>
            <w:tcW w:w="1472" w:type="dxa"/>
            <w:vAlign w:val="center"/>
          </w:tcPr>
          <w:p w14:paraId="27EED5A2"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9</w:t>
            </w:r>
          </w:p>
        </w:tc>
        <w:tc>
          <w:tcPr>
            <w:tcW w:w="1472" w:type="dxa"/>
            <w:vAlign w:val="center"/>
          </w:tcPr>
          <w:p w14:paraId="10867FE5"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9</w:t>
            </w:r>
          </w:p>
        </w:tc>
        <w:tc>
          <w:tcPr>
            <w:tcW w:w="1472" w:type="dxa"/>
            <w:vAlign w:val="center"/>
          </w:tcPr>
          <w:p w14:paraId="12E53814"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w:t>
            </w:r>
          </w:p>
        </w:tc>
      </w:tr>
      <w:tr w:rsidR="004249A7" w:rsidRPr="00776CEC" w14:paraId="008C94B2" w14:textId="77777777" w:rsidTr="00026BB7">
        <w:tc>
          <w:tcPr>
            <w:tcW w:w="1472" w:type="dxa"/>
            <w:vAlign w:val="center"/>
          </w:tcPr>
          <w:p w14:paraId="1FDB8731"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หลังเรียน</w:t>
            </w:r>
          </w:p>
        </w:tc>
        <w:tc>
          <w:tcPr>
            <w:tcW w:w="1472" w:type="dxa"/>
            <w:vAlign w:val="center"/>
          </w:tcPr>
          <w:p w14:paraId="43DE3659"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7</w:t>
            </w:r>
          </w:p>
        </w:tc>
        <w:tc>
          <w:tcPr>
            <w:tcW w:w="1472" w:type="dxa"/>
            <w:vAlign w:val="center"/>
          </w:tcPr>
          <w:p w14:paraId="3ED7BC1D"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13</w:t>
            </w:r>
          </w:p>
        </w:tc>
        <w:tc>
          <w:tcPr>
            <w:tcW w:w="1472" w:type="dxa"/>
            <w:vAlign w:val="center"/>
          </w:tcPr>
          <w:p w14:paraId="75587ED2"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15</w:t>
            </w:r>
          </w:p>
        </w:tc>
        <w:tc>
          <w:tcPr>
            <w:tcW w:w="1472" w:type="dxa"/>
            <w:vAlign w:val="center"/>
          </w:tcPr>
          <w:p w14:paraId="5F0639C5"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15</w:t>
            </w:r>
          </w:p>
        </w:tc>
        <w:tc>
          <w:tcPr>
            <w:tcW w:w="1472" w:type="dxa"/>
            <w:vAlign w:val="center"/>
          </w:tcPr>
          <w:p w14:paraId="0CE32199" w14:textId="77777777" w:rsidR="004249A7" w:rsidRPr="00776CEC" w:rsidRDefault="004249A7"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w:t>
            </w:r>
          </w:p>
        </w:tc>
      </w:tr>
    </w:tbl>
    <w:p w14:paraId="2C31274A" w14:textId="77777777" w:rsidR="004249A7" w:rsidRPr="00776CEC" w:rsidRDefault="004249A7" w:rsidP="004249A7">
      <w:pPr>
        <w:jc w:val="thaiDistribute"/>
        <w:rPr>
          <w:rFonts w:ascii="TH SarabunPSK" w:hAnsi="TH SarabunPSK" w:cs="TH SarabunPSK"/>
          <w:color w:val="000000" w:themeColor="text1"/>
          <w:sz w:val="28"/>
          <w:szCs w:val="28"/>
        </w:rPr>
      </w:pPr>
    </w:p>
    <w:p w14:paraId="74BD0551" w14:textId="77777777" w:rsidR="004249A7" w:rsidRPr="00776CEC" w:rsidRDefault="004249A7" w:rsidP="004249A7">
      <w:pPr>
        <w:ind w:firstLine="993"/>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จ</w:t>
      </w:r>
      <w:r w:rsidRPr="00776CEC">
        <w:rPr>
          <w:rFonts w:ascii="TH SarabunPSK" w:hAnsi="TH SarabunPSK" w:cs="TH SarabunPSK"/>
          <w:color w:val="000000" w:themeColor="text1"/>
          <w:sz w:val="28"/>
          <w:szCs w:val="28"/>
          <w:cs/>
        </w:rPr>
        <w:t xml:space="preserve">ากตารางที่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พบว่า ก่อนการจัดการเรียนรู้ นักเรียนมีคะแนนความสามารถในการอ่านคำที่มีสระลดรูปอยู่ระหว่าง </w:t>
      </w:r>
      <w:r w:rsidRPr="00776CEC">
        <w:rPr>
          <w:rFonts w:ascii="TH SarabunPSK" w:hAnsi="TH SarabunPSK" w:cs="TH SarabunPSK"/>
          <w:color w:val="000000" w:themeColor="text1"/>
          <w:sz w:val="28"/>
          <w:szCs w:val="28"/>
        </w:rPr>
        <w:t xml:space="preserve">8–9 </w:t>
      </w:r>
      <w:r w:rsidRPr="00776CEC">
        <w:rPr>
          <w:rFonts w:ascii="TH SarabunPSK" w:hAnsi="TH SarabunPSK" w:cs="TH SarabunPSK"/>
          <w:color w:val="000000" w:themeColor="text1"/>
          <w:sz w:val="28"/>
          <w:szCs w:val="28"/>
          <w:cs/>
        </w:rPr>
        <w:t xml:space="preserve">คะแนน </w:t>
      </w:r>
      <w:proofErr w:type="spellStart"/>
      <w:r w:rsidRPr="00776CEC">
        <w:rPr>
          <w:rFonts w:ascii="TH SarabunPSK" w:hAnsi="TH SarabunPSK" w:cs="TH SarabunPSK"/>
          <w:color w:val="000000" w:themeColor="text1"/>
          <w:sz w:val="28"/>
          <w:szCs w:val="28"/>
          <w:cs/>
        </w:rPr>
        <w:t>ค่ามัธย</w:t>
      </w:r>
      <w:proofErr w:type="spellEnd"/>
      <w:r w:rsidRPr="00776CEC">
        <w:rPr>
          <w:rFonts w:ascii="TH SarabunPSK" w:hAnsi="TH SarabunPSK" w:cs="TH SarabunPSK"/>
          <w:color w:val="000000" w:themeColor="text1"/>
          <w:sz w:val="28"/>
          <w:szCs w:val="28"/>
          <w:cs/>
        </w:rPr>
        <w:t xml:space="preserve">ฐานเท่ากับ </w:t>
      </w:r>
      <w:r w:rsidRPr="00776CEC">
        <w:rPr>
          <w:rFonts w:ascii="TH SarabunPSK" w:hAnsi="TH SarabunPSK" w:cs="TH SarabunPSK"/>
          <w:color w:val="000000" w:themeColor="text1"/>
          <w:sz w:val="28"/>
          <w:szCs w:val="28"/>
        </w:rPr>
        <w:t xml:space="preserve">9 </w:t>
      </w:r>
      <w:r w:rsidRPr="00776CEC">
        <w:rPr>
          <w:rFonts w:ascii="TH SarabunPSK" w:hAnsi="TH SarabunPSK" w:cs="TH SarabunPSK"/>
          <w:color w:val="000000" w:themeColor="text1"/>
          <w:sz w:val="28"/>
          <w:szCs w:val="28"/>
          <w:cs/>
        </w:rPr>
        <w:t>และค่า</w:t>
      </w:r>
      <w:proofErr w:type="spellStart"/>
      <w:r w:rsidRPr="00776CEC">
        <w:rPr>
          <w:rFonts w:ascii="TH SarabunPSK" w:hAnsi="TH SarabunPSK" w:cs="TH SarabunPSK"/>
          <w:color w:val="000000" w:themeColor="text1"/>
          <w:sz w:val="28"/>
          <w:szCs w:val="28"/>
          <w:cs/>
        </w:rPr>
        <w:t>พิสัยค</w:t>
      </w:r>
      <w:proofErr w:type="spellEnd"/>
      <w:r w:rsidRPr="00776CEC">
        <w:rPr>
          <w:rFonts w:ascii="TH SarabunPSK" w:hAnsi="TH SarabunPSK" w:cs="TH SarabunPSK"/>
          <w:color w:val="000000" w:themeColor="text1"/>
          <w:sz w:val="28"/>
          <w:szCs w:val="28"/>
          <w:cs/>
        </w:rPr>
        <w:t>วอ</w:t>
      </w:r>
      <w:proofErr w:type="spellStart"/>
      <w:r w:rsidRPr="00776CEC">
        <w:rPr>
          <w:rFonts w:ascii="TH SarabunPSK" w:hAnsi="TH SarabunPSK" w:cs="TH SarabunPSK"/>
          <w:color w:val="000000" w:themeColor="text1"/>
          <w:sz w:val="28"/>
          <w:szCs w:val="28"/>
          <w:cs/>
        </w:rPr>
        <w:t>ไทล์</w:t>
      </w:r>
      <w:proofErr w:type="spellEnd"/>
      <w:r w:rsidRPr="00776CEC">
        <w:rPr>
          <w:rFonts w:ascii="TH SarabunPSK" w:hAnsi="TH SarabunPSK" w:cs="TH SarabunPSK"/>
          <w:color w:val="000000" w:themeColor="text1"/>
          <w:sz w:val="28"/>
          <w:szCs w:val="28"/>
          <w:cs/>
        </w:rPr>
        <w:t xml:space="preserve">เท่ากับ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 xml:space="preserve">หลังการจัดการเรียนรู้ นักเรียนมีคะแนนอยู่ระหว่าง </w:t>
      </w:r>
      <w:r w:rsidRPr="00776CEC">
        <w:rPr>
          <w:rFonts w:ascii="TH SarabunPSK" w:hAnsi="TH SarabunPSK" w:cs="TH SarabunPSK"/>
          <w:color w:val="000000" w:themeColor="text1"/>
          <w:sz w:val="28"/>
          <w:szCs w:val="28"/>
        </w:rPr>
        <w:t xml:space="preserve">13–15 </w:t>
      </w:r>
      <w:r w:rsidRPr="00776CEC">
        <w:rPr>
          <w:rFonts w:ascii="TH SarabunPSK" w:hAnsi="TH SarabunPSK" w:cs="TH SarabunPSK"/>
          <w:color w:val="000000" w:themeColor="text1"/>
          <w:sz w:val="28"/>
          <w:szCs w:val="28"/>
          <w:cs/>
        </w:rPr>
        <w:t xml:space="preserve">คะแนน </w:t>
      </w:r>
      <w:proofErr w:type="spellStart"/>
      <w:r w:rsidRPr="00776CEC">
        <w:rPr>
          <w:rFonts w:ascii="TH SarabunPSK" w:hAnsi="TH SarabunPSK" w:cs="TH SarabunPSK"/>
          <w:color w:val="000000" w:themeColor="text1"/>
          <w:sz w:val="28"/>
          <w:szCs w:val="28"/>
          <w:cs/>
        </w:rPr>
        <w:t>ค่ามัธย</w:t>
      </w:r>
      <w:proofErr w:type="spellEnd"/>
      <w:r w:rsidRPr="00776CEC">
        <w:rPr>
          <w:rFonts w:ascii="TH SarabunPSK" w:hAnsi="TH SarabunPSK" w:cs="TH SarabunPSK"/>
          <w:color w:val="000000" w:themeColor="text1"/>
          <w:sz w:val="28"/>
          <w:szCs w:val="28"/>
          <w:cs/>
        </w:rPr>
        <w:t xml:space="preserve">ฐานเท่ากับ </w:t>
      </w:r>
      <w:r w:rsidRPr="00776CEC">
        <w:rPr>
          <w:rFonts w:ascii="TH SarabunPSK" w:hAnsi="TH SarabunPSK" w:cs="TH SarabunPSK"/>
          <w:color w:val="000000" w:themeColor="text1"/>
          <w:sz w:val="28"/>
          <w:szCs w:val="28"/>
        </w:rPr>
        <w:t xml:space="preserve">15 </w:t>
      </w:r>
      <w:r w:rsidRPr="00776CEC">
        <w:rPr>
          <w:rFonts w:ascii="TH SarabunPSK" w:hAnsi="TH SarabunPSK" w:cs="TH SarabunPSK"/>
          <w:color w:val="000000" w:themeColor="text1"/>
          <w:sz w:val="28"/>
          <w:szCs w:val="28"/>
          <w:cs/>
        </w:rPr>
        <w:t>และค่า</w:t>
      </w:r>
      <w:proofErr w:type="spellStart"/>
      <w:r w:rsidRPr="00776CEC">
        <w:rPr>
          <w:rFonts w:ascii="TH SarabunPSK" w:hAnsi="TH SarabunPSK" w:cs="TH SarabunPSK"/>
          <w:color w:val="000000" w:themeColor="text1"/>
          <w:sz w:val="28"/>
          <w:szCs w:val="28"/>
          <w:cs/>
        </w:rPr>
        <w:t>พิสัยค</w:t>
      </w:r>
      <w:proofErr w:type="spellEnd"/>
      <w:r w:rsidRPr="00776CEC">
        <w:rPr>
          <w:rFonts w:ascii="TH SarabunPSK" w:hAnsi="TH SarabunPSK" w:cs="TH SarabunPSK"/>
          <w:color w:val="000000" w:themeColor="text1"/>
          <w:sz w:val="28"/>
          <w:szCs w:val="28"/>
          <w:cs/>
        </w:rPr>
        <w:t>วอ</w:t>
      </w:r>
      <w:proofErr w:type="spellStart"/>
      <w:r w:rsidRPr="00776CEC">
        <w:rPr>
          <w:rFonts w:ascii="TH SarabunPSK" w:hAnsi="TH SarabunPSK" w:cs="TH SarabunPSK"/>
          <w:color w:val="000000" w:themeColor="text1"/>
          <w:sz w:val="28"/>
          <w:szCs w:val="28"/>
          <w:cs/>
        </w:rPr>
        <w:t>ไทล์</w:t>
      </w:r>
      <w:proofErr w:type="spellEnd"/>
      <w:r w:rsidRPr="00776CEC">
        <w:rPr>
          <w:rFonts w:ascii="TH SarabunPSK" w:hAnsi="TH SarabunPSK" w:cs="TH SarabunPSK"/>
          <w:color w:val="000000" w:themeColor="text1"/>
          <w:sz w:val="28"/>
          <w:szCs w:val="28"/>
          <w:cs/>
        </w:rPr>
        <w:t xml:space="preserve">เท่ากับ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แสดงให้เห็นว่าความสามารถในการอ่านคำที่มีสระลดรูปของนักเรียนหลังการจัดการเรียนรู้สูงขึ้นจากก่อนการจัดการเรียนรู้</w:t>
      </w:r>
    </w:p>
    <w:p w14:paraId="36ED91D1" w14:textId="77777777" w:rsidR="00377EE3" w:rsidRPr="00776CEC" w:rsidRDefault="00377EE3" w:rsidP="00377EE3">
      <w:pPr>
        <w:ind w:firstLine="993"/>
        <w:jc w:val="thaiDistribute"/>
        <w:rPr>
          <w:rFonts w:ascii="TH SarabunPSK" w:hAnsi="TH SarabunPSK" w:cs="TH SarabunPSK"/>
          <w:color w:val="000000" w:themeColor="text1"/>
          <w:sz w:val="28"/>
          <w:szCs w:val="28"/>
        </w:rPr>
      </w:pPr>
    </w:p>
    <w:p w14:paraId="6877A6B6" w14:textId="77777777" w:rsidR="00D50E7B" w:rsidRPr="00776CEC" w:rsidRDefault="00D50E7B" w:rsidP="00D50E7B">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rPr>
        <w:t xml:space="preserve">2. </w:t>
      </w:r>
      <w:r w:rsidRPr="00776CEC">
        <w:rPr>
          <w:rFonts w:ascii="TH SarabunPSK" w:hAnsi="TH SarabunPSK" w:cs="TH SarabunPSK" w:hint="cs"/>
          <w:color w:val="000000" w:themeColor="text1"/>
          <w:sz w:val="28"/>
          <w:szCs w:val="28"/>
          <w:cs/>
        </w:rPr>
        <w:t>ผลการเปรียบเทียบความสามารถในการอ่านคำที่มีสระลดรูปก่อนและหลังการจัดการเรียนรู้</w:t>
      </w:r>
    </w:p>
    <w:p w14:paraId="51438F39" w14:textId="77777777" w:rsidR="00D50E7B" w:rsidRPr="00776CEC" w:rsidRDefault="00D50E7B" w:rsidP="00E71084">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ผลการเปรียบเทียบความสามารถในการอ่านคำที่มีสระลดรูปก่อนและหลังการจัดการเรียนรู้โดยใช้สื่อกระดานล่องหนร่วมกับแอปพลิเคชันเกมเพื่อการเรียนรู้ โดยใช้สถิติ </w:t>
      </w:r>
      <w:r w:rsidRPr="00776CEC">
        <w:rPr>
          <w:rFonts w:ascii="TH SarabunPSK" w:hAnsi="TH SarabunPSK" w:cs="TH SarabunPSK" w:hint="cs"/>
          <w:color w:val="000000" w:themeColor="text1"/>
          <w:sz w:val="28"/>
          <w:szCs w:val="28"/>
        </w:rPr>
        <w:t xml:space="preserve">Wilcoxon Signed-Rank Test </w:t>
      </w:r>
      <w:r w:rsidRPr="00776CEC">
        <w:rPr>
          <w:rFonts w:ascii="TH SarabunPSK" w:hAnsi="TH SarabunPSK" w:cs="TH SarabunPSK" w:hint="cs"/>
          <w:color w:val="000000" w:themeColor="text1"/>
          <w:sz w:val="28"/>
          <w:szCs w:val="28"/>
          <w:cs/>
        </w:rPr>
        <w:t xml:space="preserve">แสดงดังตารางที่ </w:t>
      </w:r>
      <w:r w:rsidRPr="00776CEC">
        <w:rPr>
          <w:rFonts w:ascii="TH SarabunPSK" w:hAnsi="TH SarabunPSK" w:cs="TH SarabunPSK" w:hint="cs"/>
          <w:color w:val="000000" w:themeColor="text1"/>
          <w:sz w:val="28"/>
          <w:szCs w:val="28"/>
        </w:rPr>
        <w:t>2</w:t>
      </w:r>
    </w:p>
    <w:p w14:paraId="7C60995A" w14:textId="77777777" w:rsidR="00D50E7B" w:rsidRPr="00776CEC" w:rsidRDefault="00D50E7B" w:rsidP="00D50E7B">
      <w:pPr>
        <w:ind w:firstLine="993"/>
        <w:jc w:val="thaiDistribute"/>
        <w:rPr>
          <w:rFonts w:ascii="TH SarabunPSK" w:hAnsi="TH SarabunPSK" w:cs="TH SarabunPSK"/>
          <w:color w:val="000000" w:themeColor="text1"/>
          <w:sz w:val="28"/>
          <w:szCs w:val="28"/>
        </w:rPr>
      </w:pPr>
    </w:p>
    <w:p w14:paraId="27DA6842" w14:textId="77777777" w:rsidR="00D50E7B" w:rsidRPr="00776CEC" w:rsidRDefault="00D50E7B" w:rsidP="00D50E7B">
      <w:pPr>
        <w:jc w:val="thaiDistribute"/>
        <w:rPr>
          <w:rFonts w:ascii="TH SarabunPSK" w:hAnsi="TH SarabunPSK" w:cs="TH SarabunPSK"/>
          <w:color w:val="000000" w:themeColor="text1"/>
          <w:sz w:val="28"/>
          <w:szCs w:val="28"/>
          <w:cs/>
        </w:rPr>
      </w:pPr>
      <w:r w:rsidRPr="00776CEC">
        <w:rPr>
          <w:rFonts w:ascii="TH SarabunPSK" w:hAnsi="TH SarabunPSK" w:cs="TH SarabunPSK" w:hint="cs"/>
          <w:b/>
          <w:bCs/>
          <w:color w:val="000000" w:themeColor="text1"/>
          <w:sz w:val="28"/>
          <w:szCs w:val="28"/>
          <w:cs/>
        </w:rPr>
        <w:t xml:space="preserve">ตารางที่ </w:t>
      </w:r>
      <w:r w:rsidRPr="00776CEC">
        <w:rPr>
          <w:rFonts w:ascii="TH SarabunPSK" w:hAnsi="TH SarabunPSK" w:cs="TH SarabunPSK" w:hint="cs"/>
          <w:b/>
          <w:bCs/>
          <w:color w:val="000000" w:themeColor="text1"/>
          <w:sz w:val="28"/>
          <w:szCs w:val="28"/>
        </w:rPr>
        <w:t xml:space="preserve">2 </w:t>
      </w:r>
      <w:r w:rsidRPr="00776CEC">
        <w:rPr>
          <w:rFonts w:ascii="TH SarabunPSK" w:hAnsi="TH SarabunPSK" w:cs="TH SarabunPSK" w:hint="cs"/>
          <w:color w:val="000000" w:themeColor="text1"/>
          <w:sz w:val="28"/>
          <w:szCs w:val="28"/>
          <w:cs/>
        </w:rPr>
        <w:t>ผลการเปรียบเทียบความสามารถในการอ่านคำที่มีสระลดรูปก่อนและหลังการจัดการเรียนรู้</w:t>
      </w:r>
    </w:p>
    <w:p w14:paraId="7B8A7AB1" w14:textId="77777777" w:rsidR="007F222A" w:rsidRPr="00776CEC" w:rsidRDefault="007F222A" w:rsidP="00D50E7B">
      <w:pPr>
        <w:jc w:val="thaiDistribute"/>
        <w:rPr>
          <w:rFonts w:ascii="TH SarabunPSK" w:hAnsi="TH SarabunPSK" w:cs="TH SarabunPSK"/>
          <w:color w:val="000000" w:themeColor="text1"/>
          <w:sz w:val="28"/>
          <w:szCs w:val="28"/>
        </w:rPr>
      </w:pPr>
    </w:p>
    <w:tbl>
      <w:tblPr>
        <w:tblStyle w:val="TableGrid"/>
        <w:tblW w:w="0" w:type="auto"/>
        <w:tblBorders>
          <w:top w:val="double" w:sz="4" w:space="0" w:color="auto"/>
          <w:bottom w:val="double" w:sz="4" w:space="0" w:color="auto"/>
        </w:tblBorders>
        <w:tblLook w:val="04A0" w:firstRow="1" w:lastRow="0" w:firstColumn="1" w:lastColumn="0" w:noHBand="0" w:noVBand="1"/>
      </w:tblPr>
      <w:tblGrid>
        <w:gridCol w:w="1261"/>
        <w:gridCol w:w="1261"/>
        <w:gridCol w:w="1262"/>
        <w:gridCol w:w="1262"/>
        <w:gridCol w:w="1262"/>
        <w:gridCol w:w="1262"/>
        <w:gridCol w:w="1262"/>
      </w:tblGrid>
      <w:tr w:rsidR="00776CEC" w:rsidRPr="00776CEC" w14:paraId="79CDE9BF" w14:textId="77777777" w:rsidTr="00026BB7">
        <w:tc>
          <w:tcPr>
            <w:tcW w:w="1261" w:type="dxa"/>
            <w:vAlign w:val="center"/>
          </w:tcPr>
          <w:p w14:paraId="37D46AE5"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cs/>
              </w:rPr>
              <w:t>การทดสอบ</w:t>
            </w:r>
          </w:p>
        </w:tc>
        <w:tc>
          <w:tcPr>
            <w:tcW w:w="1261" w:type="dxa"/>
            <w:vAlign w:val="center"/>
          </w:tcPr>
          <w:p w14:paraId="6B159F9E"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N</w:t>
            </w:r>
          </w:p>
        </w:tc>
        <w:tc>
          <w:tcPr>
            <w:tcW w:w="1262" w:type="dxa"/>
            <w:vAlign w:val="center"/>
          </w:tcPr>
          <w:p w14:paraId="379954BA" w14:textId="77777777" w:rsidR="004400DA" w:rsidRPr="00776CEC" w:rsidRDefault="004400DA" w:rsidP="00A2252F">
            <w:pPr>
              <w:jc w:val="center"/>
              <w:rPr>
                <w:rFonts w:ascii="TH SarabunPSK" w:hAnsi="TH SarabunPSK" w:cs="TH SarabunPSK"/>
                <w:color w:val="000000" w:themeColor="text1"/>
                <w:sz w:val="28"/>
                <w:szCs w:val="28"/>
              </w:rPr>
            </w:pPr>
            <w:proofErr w:type="spellStart"/>
            <w:r w:rsidRPr="00776CEC">
              <w:rPr>
                <w:rFonts w:ascii="TH SarabunPSK" w:hAnsi="TH SarabunPSK" w:cs="TH SarabunPSK"/>
                <w:b/>
                <w:bCs/>
                <w:color w:val="000000" w:themeColor="text1"/>
                <w:sz w:val="28"/>
                <w:szCs w:val="28"/>
              </w:rPr>
              <w:t>Mdn</w:t>
            </w:r>
            <w:proofErr w:type="spellEnd"/>
          </w:p>
        </w:tc>
        <w:tc>
          <w:tcPr>
            <w:tcW w:w="1262" w:type="dxa"/>
            <w:vAlign w:val="center"/>
          </w:tcPr>
          <w:p w14:paraId="105445CE"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IQR</w:t>
            </w:r>
          </w:p>
        </w:tc>
        <w:tc>
          <w:tcPr>
            <w:tcW w:w="1262" w:type="dxa"/>
            <w:vAlign w:val="center"/>
          </w:tcPr>
          <w:p w14:paraId="0C06A856"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T</w:t>
            </w:r>
          </w:p>
        </w:tc>
        <w:tc>
          <w:tcPr>
            <w:tcW w:w="1262" w:type="dxa"/>
            <w:vAlign w:val="center"/>
          </w:tcPr>
          <w:p w14:paraId="76749D11"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Z</w:t>
            </w:r>
          </w:p>
        </w:tc>
        <w:tc>
          <w:tcPr>
            <w:tcW w:w="1262" w:type="dxa"/>
            <w:vAlign w:val="center"/>
          </w:tcPr>
          <w:p w14:paraId="72BA8D5C"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p</w:t>
            </w:r>
          </w:p>
        </w:tc>
      </w:tr>
      <w:tr w:rsidR="00776CEC" w:rsidRPr="00776CEC" w14:paraId="0F612074" w14:textId="77777777" w:rsidTr="00026BB7">
        <w:tc>
          <w:tcPr>
            <w:tcW w:w="1261" w:type="dxa"/>
            <w:vAlign w:val="center"/>
          </w:tcPr>
          <w:p w14:paraId="6B8D30CE"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ก่อนเรียน</w:t>
            </w:r>
          </w:p>
        </w:tc>
        <w:tc>
          <w:tcPr>
            <w:tcW w:w="1261" w:type="dxa"/>
            <w:vAlign w:val="center"/>
          </w:tcPr>
          <w:p w14:paraId="229648BF"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7</w:t>
            </w:r>
          </w:p>
        </w:tc>
        <w:tc>
          <w:tcPr>
            <w:tcW w:w="1262" w:type="dxa"/>
            <w:vAlign w:val="center"/>
          </w:tcPr>
          <w:p w14:paraId="7A718F3D"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9</w:t>
            </w:r>
          </w:p>
        </w:tc>
        <w:tc>
          <w:tcPr>
            <w:tcW w:w="1262" w:type="dxa"/>
            <w:vAlign w:val="center"/>
          </w:tcPr>
          <w:p w14:paraId="71911EC7"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w:t>
            </w:r>
          </w:p>
        </w:tc>
        <w:tc>
          <w:tcPr>
            <w:tcW w:w="1262" w:type="dxa"/>
            <w:vMerge w:val="restart"/>
          </w:tcPr>
          <w:p w14:paraId="6756AFCD"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0</w:t>
            </w:r>
          </w:p>
        </w:tc>
        <w:tc>
          <w:tcPr>
            <w:tcW w:w="1262" w:type="dxa"/>
            <w:vMerge w:val="restart"/>
          </w:tcPr>
          <w:p w14:paraId="03A340E4"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-2.414</w:t>
            </w:r>
          </w:p>
        </w:tc>
        <w:tc>
          <w:tcPr>
            <w:tcW w:w="1262" w:type="dxa"/>
            <w:vMerge w:val="restart"/>
          </w:tcPr>
          <w:p w14:paraId="28FD1025"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.016*</w:t>
            </w:r>
          </w:p>
        </w:tc>
      </w:tr>
      <w:tr w:rsidR="00776CEC" w:rsidRPr="00776CEC" w14:paraId="68487AE8" w14:textId="77777777" w:rsidTr="00026BB7">
        <w:tc>
          <w:tcPr>
            <w:tcW w:w="1261" w:type="dxa"/>
            <w:vAlign w:val="center"/>
          </w:tcPr>
          <w:p w14:paraId="1C26C0C8"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หลังเรียน</w:t>
            </w:r>
          </w:p>
        </w:tc>
        <w:tc>
          <w:tcPr>
            <w:tcW w:w="1261" w:type="dxa"/>
            <w:vAlign w:val="center"/>
          </w:tcPr>
          <w:p w14:paraId="15BE8CCE"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7</w:t>
            </w:r>
          </w:p>
        </w:tc>
        <w:tc>
          <w:tcPr>
            <w:tcW w:w="1262" w:type="dxa"/>
            <w:vAlign w:val="center"/>
          </w:tcPr>
          <w:p w14:paraId="4A2C6DA3"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15</w:t>
            </w:r>
          </w:p>
        </w:tc>
        <w:tc>
          <w:tcPr>
            <w:tcW w:w="1262" w:type="dxa"/>
            <w:vAlign w:val="center"/>
          </w:tcPr>
          <w:p w14:paraId="2576E5E6" w14:textId="77777777" w:rsidR="004400DA" w:rsidRPr="00776CEC" w:rsidRDefault="004400DA" w:rsidP="00A2252F">
            <w:pPr>
              <w:jc w:val="center"/>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rPr>
              <w:t>1</w:t>
            </w:r>
          </w:p>
        </w:tc>
        <w:tc>
          <w:tcPr>
            <w:tcW w:w="1262" w:type="dxa"/>
            <w:vMerge/>
            <w:vAlign w:val="center"/>
          </w:tcPr>
          <w:p w14:paraId="5D5E80AB" w14:textId="77777777" w:rsidR="004400DA" w:rsidRPr="00776CEC" w:rsidRDefault="004400DA" w:rsidP="00A2252F">
            <w:pPr>
              <w:jc w:val="center"/>
              <w:rPr>
                <w:rFonts w:ascii="TH SarabunPSK" w:hAnsi="TH SarabunPSK" w:cs="TH SarabunPSK"/>
                <w:color w:val="000000" w:themeColor="text1"/>
                <w:sz w:val="28"/>
                <w:szCs w:val="28"/>
              </w:rPr>
            </w:pPr>
          </w:p>
        </w:tc>
        <w:tc>
          <w:tcPr>
            <w:tcW w:w="1262" w:type="dxa"/>
            <w:vMerge/>
            <w:vAlign w:val="center"/>
          </w:tcPr>
          <w:p w14:paraId="0D7B1157" w14:textId="77777777" w:rsidR="004400DA" w:rsidRPr="00776CEC" w:rsidRDefault="004400DA" w:rsidP="00A2252F">
            <w:pPr>
              <w:jc w:val="center"/>
              <w:rPr>
                <w:rFonts w:ascii="TH SarabunPSK" w:hAnsi="TH SarabunPSK" w:cs="TH SarabunPSK"/>
                <w:color w:val="000000" w:themeColor="text1"/>
                <w:sz w:val="28"/>
                <w:szCs w:val="28"/>
                <w:highlight w:val="yellow"/>
              </w:rPr>
            </w:pPr>
          </w:p>
        </w:tc>
        <w:tc>
          <w:tcPr>
            <w:tcW w:w="1262" w:type="dxa"/>
            <w:vMerge/>
            <w:vAlign w:val="center"/>
          </w:tcPr>
          <w:p w14:paraId="4554FBB0" w14:textId="77777777" w:rsidR="004400DA" w:rsidRPr="00776CEC" w:rsidRDefault="004400DA" w:rsidP="00A2252F">
            <w:pPr>
              <w:jc w:val="center"/>
              <w:rPr>
                <w:rFonts w:ascii="TH SarabunPSK" w:hAnsi="TH SarabunPSK" w:cs="TH SarabunPSK"/>
                <w:color w:val="000000" w:themeColor="text1"/>
                <w:sz w:val="28"/>
                <w:szCs w:val="28"/>
                <w:highlight w:val="yellow"/>
              </w:rPr>
            </w:pPr>
          </w:p>
        </w:tc>
      </w:tr>
    </w:tbl>
    <w:p w14:paraId="535D7FB0" w14:textId="1275714C" w:rsidR="00536DC1" w:rsidRPr="00776CEC" w:rsidRDefault="00D50E7B" w:rsidP="00D50E7B">
      <w:pPr>
        <w:jc w:val="thaiDistribute"/>
        <w:rPr>
          <w:rFonts w:ascii="TH SarabunPSK" w:hAnsi="TH SarabunPSK" w:cs="TH SarabunPSK"/>
          <w:color w:val="000000" w:themeColor="text1"/>
          <w:sz w:val="28"/>
          <w:szCs w:val="28"/>
          <w:cs/>
        </w:rPr>
      </w:pPr>
      <w:r w:rsidRPr="00776CEC">
        <w:rPr>
          <w:rFonts w:ascii="TH SarabunPSK" w:hAnsi="TH SarabunPSK" w:cs="TH SarabunPSK" w:hint="cs"/>
          <w:color w:val="000000" w:themeColor="text1"/>
          <w:sz w:val="28"/>
          <w:szCs w:val="28"/>
        </w:rPr>
        <w:t>*</w:t>
      </w:r>
      <w:r w:rsidR="00743987" w:rsidRPr="00776CEC">
        <w:rPr>
          <w:rFonts w:ascii="TH SarabunPSK" w:hAnsi="TH SarabunPSK" w:cs="TH SarabunPSK"/>
          <w:color w:val="000000" w:themeColor="text1"/>
          <w:sz w:val="28"/>
          <w:szCs w:val="28"/>
        </w:rPr>
        <w:t xml:space="preserve"> </w:t>
      </w:r>
      <w:r w:rsidRPr="00776CEC">
        <w:rPr>
          <w:rFonts w:ascii="TH SarabunPSK" w:hAnsi="TH SarabunPSK" w:cs="TH SarabunPSK" w:hint="cs"/>
          <w:color w:val="000000" w:themeColor="text1"/>
          <w:sz w:val="28"/>
          <w:szCs w:val="28"/>
          <w:cs/>
        </w:rPr>
        <w:t>มีนัยสำคัญทางสถิติที่ระดับ .</w:t>
      </w:r>
      <w:r w:rsidRPr="00776CEC">
        <w:rPr>
          <w:rFonts w:ascii="TH SarabunPSK" w:hAnsi="TH SarabunPSK" w:cs="TH SarabunPSK" w:hint="cs"/>
          <w:color w:val="000000" w:themeColor="text1"/>
          <w:sz w:val="28"/>
          <w:szCs w:val="28"/>
        </w:rPr>
        <w:t>05</w:t>
      </w:r>
    </w:p>
    <w:p w14:paraId="6D396352" w14:textId="6E29876F" w:rsidR="00377EE3" w:rsidRPr="00776CEC" w:rsidRDefault="00D50E7B" w:rsidP="004400DA">
      <w:pPr>
        <w:ind w:firstLine="993"/>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lastRenderedPageBreak/>
        <w:t xml:space="preserve">จากตารางที่ </w:t>
      </w:r>
      <w:r w:rsidRPr="00776CEC">
        <w:rPr>
          <w:rFonts w:ascii="TH SarabunPSK" w:hAnsi="TH SarabunPSK" w:cs="TH SarabunPSK" w:hint="cs"/>
          <w:color w:val="000000" w:themeColor="text1"/>
          <w:sz w:val="28"/>
          <w:szCs w:val="28"/>
        </w:rPr>
        <w:t xml:space="preserve">2 </w:t>
      </w:r>
      <w:r w:rsidRPr="00776CEC">
        <w:rPr>
          <w:rFonts w:ascii="TH SarabunPSK" w:hAnsi="TH SarabunPSK" w:cs="TH SarabunPSK" w:hint="cs"/>
          <w:color w:val="000000" w:themeColor="text1"/>
          <w:sz w:val="28"/>
          <w:szCs w:val="28"/>
          <w:cs/>
        </w:rPr>
        <w:t xml:space="preserve">พบว่า </w:t>
      </w:r>
      <w:r w:rsidR="003569B1" w:rsidRPr="00776CEC">
        <w:rPr>
          <w:rFonts w:ascii="TH SarabunPSK" w:hAnsi="TH SarabunPSK" w:cs="TH SarabunPSK"/>
          <w:color w:val="000000" w:themeColor="text1"/>
          <w:sz w:val="28"/>
          <w:szCs w:val="28"/>
          <w:cs/>
        </w:rPr>
        <w:t>นักเรียนมี</w:t>
      </w:r>
      <w:proofErr w:type="spellStart"/>
      <w:r w:rsidR="003569B1" w:rsidRPr="00776CEC">
        <w:rPr>
          <w:rFonts w:ascii="TH SarabunPSK" w:hAnsi="TH SarabunPSK" w:cs="TH SarabunPSK"/>
          <w:color w:val="000000" w:themeColor="text1"/>
          <w:sz w:val="28"/>
          <w:szCs w:val="28"/>
          <w:cs/>
        </w:rPr>
        <w:t>ค่ามัธย</w:t>
      </w:r>
      <w:proofErr w:type="spellEnd"/>
      <w:r w:rsidR="003569B1" w:rsidRPr="00776CEC">
        <w:rPr>
          <w:rFonts w:ascii="TH SarabunPSK" w:hAnsi="TH SarabunPSK" w:cs="TH SarabunPSK"/>
          <w:color w:val="000000" w:themeColor="text1"/>
          <w:sz w:val="28"/>
          <w:szCs w:val="28"/>
          <w:cs/>
        </w:rPr>
        <w:t xml:space="preserve">ฐานของคะแนนความสามารถในการอ่านคำที่มีสระลดรูปก่อนเรียนเท่ากับ </w:t>
      </w:r>
      <w:r w:rsidR="003569B1" w:rsidRPr="00776CEC">
        <w:rPr>
          <w:rFonts w:ascii="TH SarabunPSK" w:hAnsi="TH SarabunPSK" w:cs="TH SarabunPSK"/>
          <w:color w:val="000000" w:themeColor="text1"/>
          <w:sz w:val="28"/>
          <w:szCs w:val="28"/>
        </w:rPr>
        <w:t xml:space="preserve">9 </w:t>
      </w:r>
      <w:r w:rsidR="003569B1" w:rsidRPr="00776CEC">
        <w:rPr>
          <w:rFonts w:ascii="TH SarabunPSK" w:hAnsi="TH SarabunPSK" w:cs="TH SarabunPSK"/>
          <w:color w:val="000000" w:themeColor="text1"/>
          <w:sz w:val="28"/>
          <w:szCs w:val="28"/>
          <w:cs/>
        </w:rPr>
        <w:t xml:space="preserve">และหลังเรียนเท่ากับ </w:t>
      </w:r>
      <w:r w:rsidR="003569B1" w:rsidRPr="00776CEC">
        <w:rPr>
          <w:rFonts w:ascii="TH SarabunPSK" w:hAnsi="TH SarabunPSK" w:cs="TH SarabunPSK"/>
          <w:color w:val="000000" w:themeColor="text1"/>
          <w:sz w:val="28"/>
          <w:szCs w:val="28"/>
        </w:rPr>
        <w:t xml:space="preserve">15 </w:t>
      </w:r>
      <w:r w:rsidR="003569B1" w:rsidRPr="00776CEC">
        <w:rPr>
          <w:rFonts w:ascii="TH SarabunPSK" w:hAnsi="TH SarabunPSK" w:cs="TH SarabunPSK"/>
          <w:color w:val="000000" w:themeColor="text1"/>
          <w:sz w:val="28"/>
          <w:szCs w:val="28"/>
          <w:cs/>
        </w:rPr>
        <w:t xml:space="preserve">ผลการทดสอบด้วยสถิติ </w:t>
      </w:r>
      <w:r w:rsidR="003569B1" w:rsidRPr="00776CEC">
        <w:rPr>
          <w:rFonts w:ascii="TH SarabunPSK" w:hAnsi="TH SarabunPSK" w:cs="TH SarabunPSK"/>
          <w:color w:val="000000" w:themeColor="text1"/>
          <w:sz w:val="28"/>
          <w:szCs w:val="28"/>
        </w:rPr>
        <w:t xml:space="preserve">Wilcoxon Signed-Rank Test </w:t>
      </w:r>
      <w:r w:rsidR="003569B1" w:rsidRPr="00776CEC">
        <w:rPr>
          <w:rFonts w:ascii="TH SarabunPSK" w:hAnsi="TH SarabunPSK" w:cs="TH SarabunPSK"/>
          <w:color w:val="000000" w:themeColor="text1"/>
          <w:sz w:val="28"/>
          <w:szCs w:val="28"/>
          <w:cs/>
        </w:rPr>
        <w:t>พบว่า ความสามารถในการอ่านคำที่มีสระลดรูปหลังการจัดการเรียนรู้สูงกว่าก่อนการจัดการเรียนรู้อย่างมีนัยสำคัญทางสถิติที่ระดับ .</w:t>
      </w:r>
      <w:r w:rsidR="003569B1" w:rsidRPr="00776CEC">
        <w:rPr>
          <w:rFonts w:ascii="TH SarabunPSK" w:hAnsi="TH SarabunPSK" w:cs="TH SarabunPSK"/>
          <w:color w:val="000000" w:themeColor="text1"/>
          <w:sz w:val="28"/>
          <w:szCs w:val="28"/>
        </w:rPr>
        <w:t xml:space="preserve">05 </w:t>
      </w:r>
      <w:r w:rsidR="004400DA" w:rsidRPr="00776CEC">
        <w:rPr>
          <w:rFonts w:ascii="TH SarabunPSK" w:hAnsi="TH SarabunPSK" w:cs="TH SarabunPSK"/>
          <w:color w:val="000000" w:themeColor="text1"/>
          <w:sz w:val="28"/>
          <w:szCs w:val="28"/>
        </w:rPr>
        <w:t>(T = 0, Z = -2.414, p = .016)</w:t>
      </w:r>
      <w:r w:rsidR="004400DA" w:rsidRPr="00776CEC">
        <w:rPr>
          <w:rFonts w:ascii="TH SarabunPSK" w:hAnsi="TH SarabunPSK" w:cs="TH SarabunPSK" w:hint="cs"/>
          <w:color w:val="000000" w:themeColor="text1"/>
          <w:sz w:val="28"/>
          <w:szCs w:val="28"/>
          <w:cs/>
        </w:rPr>
        <w:t xml:space="preserve"> </w:t>
      </w:r>
      <w:r w:rsidR="003569B1" w:rsidRPr="00776CEC">
        <w:rPr>
          <w:rFonts w:ascii="TH SarabunPSK" w:hAnsi="TH SarabunPSK" w:cs="TH SarabunPSK"/>
          <w:color w:val="000000" w:themeColor="text1"/>
          <w:sz w:val="28"/>
          <w:szCs w:val="28"/>
          <w:cs/>
        </w:rPr>
        <w:t>แสดงให้เห็นว่า ภายหลังการจัดการเรียนรู้โดยใช้สื่อกระดานล่องหนร่วมกับแอปพลิเคชันเกมเพื่อการเรียนรู้ นักเรียนมีความสามารถในการอ่านคำที่มีสระลดรูปสูงขึ้น</w:t>
      </w:r>
    </w:p>
    <w:p w14:paraId="397D7C2C" w14:textId="77777777" w:rsidR="003D1618" w:rsidRPr="00776CEC" w:rsidRDefault="003D1618" w:rsidP="003D1618">
      <w:pPr>
        <w:ind w:firstLine="993"/>
        <w:jc w:val="thaiDistribute"/>
        <w:rPr>
          <w:rFonts w:ascii="TH SarabunPSK" w:hAnsi="TH SarabunPSK" w:cs="TH SarabunPSK"/>
          <w:color w:val="000000" w:themeColor="text1"/>
          <w:sz w:val="28"/>
          <w:szCs w:val="28"/>
        </w:rPr>
      </w:pPr>
    </w:p>
    <w:p w14:paraId="26603C3C" w14:textId="77777777" w:rsidR="009F441B" w:rsidRPr="00776CEC" w:rsidRDefault="00F50988" w:rsidP="009F441B">
      <w:p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rPr>
      </w:pPr>
      <w:r w:rsidRPr="00776CEC">
        <w:rPr>
          <w:rFonts w:ascii="TH SarabunPSK" w:hAnsi="TH SarabunPSK" w:cs="TH SarabunPSK" w:hint="cs"/>
          <w:b/>
          <w:bCs/>
          <w:color w:val="000000" w:themeColor="text1"/>
          <w:cs/>
        </w:rPr>
        <w:t>อภิปรายผล</w:t>
      </w:r>
    </w:p>
    <w:p w14:paraId="585CEFE4" w14:textId="73398780" w:rsidR="007F222A" w:rsidRPr="00776CEC" w:rsidRDefault="007F222A" w:rsidP="00A46F50">
      <w:pPr>
        <w:pStyle w:val="ListParagraph"/>
        <w:tabs>
          <w:tab w:val="left" w:pos="852"/>
          <w:tab w:val="left" w:pos="1134"/>
          <w:tab w:val="left" w:pos="1418"/>
          <w:tab w:val="left" w:pos="1701"/>
          <w:tab w:val="left" w:pos="1985"/>
          <w:tab w:val="left" w:pos="2268"/>
          <w:tab w:val="left" w:pos="2552"/>
          <w:tab w:val="left" w:pos="2835"/>
          <w:tab w:val="left" w:pos="3119"/>
        </w:tabs>
        <w:ind w:left="0" w:firstLine="852"/>
        <w:jc w:val="thaiDistribute"/>
        <w:rPr>
          <w:rFonts w:ascii="TH SarabunPSK" w:eastAsia="Calibri" w:hAnsi="TH SarabunPSK" w:cs="TH SarabunPSK"/>
          <w:color w:val="000000" w:themeColor="text1"/>
          <w:sz w:val="28"/>
          <w:szCs w:val="28"/>
        </w:rPr>
      </w:pPr>
      <w:r w:rsidRPr="00776CEC">
        <w:rPr>
          <w:rFonts w:ascii="TH SarabunPSK" w:eastAsia="Calibri" w:hAnsi="TH SarabunPSK" w:cs="TH SarabunPSK" w:hint="cs"/>
          <w:color w:val="000000" w:themeColor="text1"/>
          <w:sz w:val="28"/>
          <w:szCs w:val="28"/>
          <w:cs/>
        </w:rPr>
        <w:t xml:space="preserve">1. </w:t>
      </w:r>
      <w:r w:rsidRPr="00776CEC">
        <w:rPr>
          <w:rFonts w:ascii="TH SarabunPSK" w:eastAsia="Calibri" w:hAnsi="TH SarabunPSK" w:cs="TH SarabunPSK"/>
          <w:color w:val="000000" w:themeColor="text1"/>
          <w:sz w:val="28"/>
          <w:szCs w:val="28"/>
          <w:cs/>
        </w:rPr>
        <w:t xml:space="preserve">การพัฒนาความสามารถในการอ่านคำที่มีสระลดรูปของนักเรียนชั้นประถมศึกษาปีที่ </w:t>
      </w:r>
      <w:r w:rsidRPr="00776CEC">
        <w:rPr>
          <w:rFonts w:ascii="TH SarabunPSK" w:eastAsia="Calibri" w:hAnsi="TH SarabunPSK" w:cs="TH SarabunPSK"/>
          <w:color w:val="000000" w:themeColor="text1"/>
          <w:sz w:val="28"/>
          <w:szCs w:val="28"/>
        </w:rPr>
        <w:t xml:space="preserve">3 </w:t>
      </w:r>
      <w:r w:rsidRPr="00776CEC">
        <w:rPr>
          <w:rFonts w:ascii="TH SarabunPSK" w:eastAsia="Calibri" w:hAnsi="TH SarabunPSK" w:cs="TH SarabunPSK"/>
          <w:color w:val="000000" w:themeColor="text1"/>
          <w:sz w:val="28"/>
          <w:szCs w:val="28"/>
          <w:cs/>
        </w:rPr>
        <w:t>ผลการวิจัยพบว่า หลังการจัดการเรียนรู้โดยใช้สื่อกระดานล่องหนร่วมกับแอปพลิเคชันเกมเพื่อการเรียนรู้ นักเรียนทุกคนมีความสามารถในการอ่านคำที่มีสระลดรูป</w:t>
      </w:r>
      <w:r w:rsidR="004249A7" w:rsidRPr="00776CEC">
        <w:rPr>
          <w:rFonts w:ascii="TH SarabunPSK" w:eastAsia="Calibri" w:hAnsi="TH SarabunPSK" w:cs="TH SarabunPSK"/>
          <w:color w:val="000000" w:themeColor="text1"/>
          <w:sz w:val="28"/>
          <w:szCs w:val="28"/>
          <w:cs/>
        </w:rPr>
        <w:t>สูงขึ้น</w:t>
      </w:r>
      <w:r w:rsidR="004249A7" w:rsidRPr="00776CEC">
        <w:rPr>
          <w:rFonts w:ascii="TH SarabunPSK" w:eastAsia="Calibri" w:hAnsi="TH SarabunPSK" w:cs="TH SarabunPSK" w:hint="cs"/>
          <w:color w:val="000000" w:themeColor="text1"/>
          <w:sz w:val="28"/>
          <w:szCs w:val="28"/>
          <w:cs/>
        </w:rPr>
        <w:t xml:space="preserve"> </w:t>
      </w:r>
      <w:r w:rsidRPr="00776CEC">
        <w:rPr>
          <w:rFonts w:ascii="TH SarabunPSK" w:eastAsia="Calibri" w:hAnsi="TH SarabunPSK" w:cs="TH SarabunPSK"/>
          <w:color w:val="000000" w:themeColor="text1"/>
          <w:sz w:val="28"/>
          <w:szCs w:val="28"/>
          <w:cs/>
        </w:rPr>
        <w:t>โดยมี</w:t>
      </w:r>
      <w:proofErr w:type="spellStart"/>
      <w:r w:rsidRPr="00776CEC">
        <w:rPr>
          <w:rFonts w:ascii="TH SarabunPSK" w:eastAsia="Calibri" w:hAnsi="TH SarabunPSK" w:cs="TH SarabunPSK"/>
          <w:color w:val="000000" w:themeColor="text1"/>
          <w:sz w:val="28"/>
          <w:szCs w:val="28"/>
          <w:cs/>
        </w:rPr>
        <w:t>ค่ามัธย</w:t>
      </w:r>
      <w:proofErr w:type="spellEnd"/>
      <w:r w:rsidRPr="00776CEC">
        <w:rPr>
          <w:rFonts w:ascii="TH SarabunPSK" w:eastAsia="Calibri" w:hAnsi="TH SarabunPSK" w:cs="TH SarabunPSK"/>
          <w:color w:val="000000" w:themeColor="text1"/>
          <w:sz w:val="28"/>
          <w:szCs w:val="28"/>
          <w:cs/>
        </w:rPr>
        <w:t>ฐานของคะแนนหลังเรียนสูงกว่าก่อนเรียน ผลดังกล่าวอาจเนื่องมาจากการจัดการเรียนรู้ที่ผสมผสานสื่อสองลักษณะที่มีบทบาทส่งเสริมซึ่งกันและกัน กล่าวคือ สื่อกระดานล่องหนช่วยให้ผู้เรียนมองเห็นโครงสร้างของคำและการเปลี่ยนแปลงของรูปสระได้อย่างเป็นรูปธรรม ช่วยลดความสับสนในการประสมคำและการอ่านออกเสียง ขณะที่แอปพลิเคชันเกมเพื่อการเรียนรู้ช่วยกระตุ้นความสนใจ สร้างแรงจูงใจ และเปิดโอกาสให้ผู้เรียนได้ฝึกอ่านซ้ำผ่านกิจกรรมที่มีส่วนร่วมอย่างต่อเนื่อง ส่งผลให้ผู้เรียนเกิดความคุ้นเคยกับรูปคำและมีความคล่องแคล่วในการอ่านมากขึ้น</w:t>
      </w:r>
      <w:r w:rsidR="00A46F50" w:rsidRPr="00776CEC">
        <w:rPr>
          <w:rFonts w:ascii="TH SarabunPSK" w:eastAsia="Calibri" w:hAnsi="TH SarabunPSK" w:cs="TH SarabunPSK" w:hint="cs"/>
          <w:color w:val="000000" w:themeColor="text1"/>
          <w:sz w:val="28"/>
          <w:szCs w:val="28"/>
          <w:cs/>
        </w:rPr>
        <w:t xml:space="preserve"> </w:t>
      </w:r>
      <w:r w:rsidRPr="00776CEC">
        <w:rPr>
          <w:rFonts w:ascii="TH SarabunPSK" w:eastAsia="Calibri" w:hAnsi="TH SarabunPSK" w:cs="TH SarabunPSK"/>
          <w:color w:val="000000" w:themeColor="text1"/>
          <w:sz w:val="28"/>
          <w:szCs w:val="28"/>
          <w:cs/>
        </w:rPr>
        <w:t>ผลการวิจัยดังกล่าวสอดคล้องกับการศึกษาของ</w:t>
      </w:r>
      <w:r w:rsidRPr="00776CEC">
        <w:rPr>
          <w:rFonts w:ascii="TH SarabunPSK" w:eastAsia="Calibri" w:hAnsi="TH SarabunPSK" w:cs="TH SarabunPSK"/>
          <w:color w:val="000000" w:themeColor="text1"/>
          <w:sz w:val="28"/>
          <w:szCs w:val="28"/>
        </w:rPr>
        <w:t xml:space="preserve"> </w:t>
      </w:r>
      <w:proofErr w:type="spellStart"/>
      <w:r w:rsidRPr="00776CEC">
        <w:rPr>
          <w:rFonts w:ascii="TH SarabunPSK" w:eastAsia="Calibri" w:hAnsi="TH SarabunPSK" w:cs="TH SarabunPSK"/>
          <w:color w:val="000000" w:themeColor="text1"/>
          <w:sz w:val="28"/>
          <w:szCs w:val="28"/>
          <w:cs/>
        </w:rPr>
        <w:t>เสาว</w:t>
      </w:r>
      <w:proofErr w:type="spellEnd"/>
      <w:r w:rsidRPr="00776CEC">
        <w:rPr>
          <w:rFonts w:ascii="TH SarabunPSK" w:eastAsia="Calibri" w:hAnsi="TH SarabunPSK" w:cs="TH SarabunPSK"/>
          <w:color w:val="000000" w:themeColor="text1"/>
          <w:sz w:val="28"/>
          <w:szCs w:val="28"/>
          <w:cs/>
        </w:rPr>
        <w:t>พา บัวขนาบ และกรวิภา สรรพกิจจำนง (</w:t>
      </w:r>
      <w:r w:rsidRPr="00776CEC">
        <w:rPr>
          <w:rFonts w:ascii="TH SarabunPSK" w:eastAsia="Calibri" w:hAnsi="TH SarabunPSK" w:cs="TH SarabunPSK"/>
          <w:color w:val="000000" w:themeColor="text1"/>
          <w:sz w:val="28"/>
          <w:szCs w:val="28"/>
        </w:rPr>
        <w:t xml:space="preserve">2567) </w:t>
      </w:r>
      <w:r w:rsidRPr="00776CEC">
        <w:rPr>
          <w:rFonts w:ascii="TH SarabunPSK" w:eastAsia="Calibri" w:hAnsi="TH SarabunPSK" w:cs="TH SarabunPSK"/>
          <w:color w:val="000000" w:themeColor="text1"/>
          <w:sz w:val="28"/>
          <w:szCs w:val="28"/>
          <w:cs/>
        </w:rPr>
        <w:t>ที่ศึกษาการจัดการเรียนรู้วิชาภาษาไทย เรื่องสระเปลี่ยนรูปและสระลดรูปของนักเรียนระดับประถมศึกษา และพบว่าผู้เรียนที่ได้รับการจัดการเรียนรู้โดยใช้สื่อส่งเสริมการอ่านมีผลสัมฤทธิ์ทางการเรียนสูงกว่าผู้เรียนที่ได้รับการสอนแบบปกติ สะท้อนให้เห็นว่าสื่อที่ช่วยให้ผู้เรียนเข้าใจลักษณะและโครงสร้างของสระสามารถส่งเสริมการเรียนรู้เรื่องสระลดรูปได้ นอกจากนี้ยังสอดคล้องกับ</w:t>
      </w:r>
      <w:r w:rsidRPr="00776CEC">
        <w:rPr>
          <w:rFonts w:ascii="TH SarabunPSK" w:eastAsia="Calibri" w:hAnsi="TH SarabunPSK" w:cs="TH SarabunPSK"/>
          <w:color w:val="000000" w:themeColor="text1"/>
          <w:sz w:val="28"/>
          <w:szCs w:val="28"/>
        </w:rPr>
        <w:t xml:space="preserve"> </w:t>
      </w:r>
      <w:r w:rsidRPr="00776CEC">
        <w:rPr>
          <w:rFonts w:ascii="TH SarabunPSK" w:eastAsia="Calibri" w:hAnsi="TH SarabunPSK" w:cs="TH SarabunPSK"/>
          <w:color w:val="000000" w:themeColor="text1"/>
          <w:sz w:val="28"/>
          <w:szCs w:val="28"/>
          <w:cs/>
        </w:rPr>
        <w:t>ภานุวัฒน์ จารุนัย และแสงเดือน คงนาวัง (</w:t>
      </w:r>
      <w:r w:rsidRPr="00776CEC">
        <w:rPr>
          <w:rFonts w:ascii="TH SarabunPSK" w:eastAsia="Calibri" w:hAnsi="TH SarabunPSK" w:cs="TH SarabunPSK"/>
          <w:color w:val="000000" w:themeColor="text1"/>
          <w:sz w:val="28"/>
          <w:szCs w:val="28"/>
        </w:rPr>
        <w:t xml:space="preserve">2564) </w:t>
      </w:r>
      <w:r w:rsidRPr="00776CEC">
        <w:rPr>
          <w:rFonts w:ascii="TH SarabunPSK" w:eastAsia="Calibri" w:hAnsi="TH SarabunPSK" w:cs="TH SarabunPSK"/>
          <w:color w:val="000000" w:themeColor="text1"/>
          <w:sz w:val="28"/>
          <w:szCs w:val="28"/>
          <w:cs/>
        </w:rPr>
        <w:t xml:space="preserve">ที่พบว่าการสอนอ่านแบบแจกลูกสะกดคำร่วมกับเกมทางภาษาสามารถพัฒนาทักษะการอ่านคำศัพท์พื้นฐานของนักเรียนชั้นประถมศึกษาปีที่ </w:t>
      </w:r>
      <w:r w:rsidRPr="00776CEC">
        <w:rPr>
          <w:rFonts w:ascii="TH SarabunPSK" w:eastAsia="Calibri" w:hAnsi="TH SarabunPSK" w:cs="TH SarabunPSK"/>
          <w:color w:val="000000" w:themeColor="text1"/>
          <w:sz w:val="28"/>
          <w:szCs w:val="28"/>
        </w:rPr>
        <w:t xml:space="preserve">3 </w:t>
      </w:r>
      <w:r w:rsidRPr="00776CEC">
        <w:rPr>
          <w:rFonts w:ascii="TH SarabunPSK" w:eastAsia="Calibri" w:hAnsi="TH SarabunPSK" w:cs="TH SarabunPSK"/>
          <w:color w:val="000000" w:themeColor="text1"/>
          <w:sz w:val="28"/>
          <w:szCs w:val="28"/>
          <w:cs/>
        </w:rPr>
        <w:t>ได้ แสดงให้เห็นว่าการฝึกอ่านอย่างเป็นระบบร่วมกับกิจกรรมเกมมีส่วนช่วยส่งเสริมความสามารถด้านการอ่านของผู้เรียน</w:t>
      </w:r>
    </w:p>
    <w:p w14:paraId="36E8CBCF" w14:textId="57818DA9" w:rsidR="007F222A" w:rsidRPr="00776CEC" w:rsidRDefault="007F222A" w:rsidP="007F222A">
      <w:pPr>
        <w:tabs>
          <w:tab w:val="left" w:pos="851"/>
          <w:tab w:val="left" w:pos="1134"/>
          <w:tab w:val="left" w:pos="1418"/>
          <w:tab w:val="left" w:pos="1701"/>
          <w:tab w:val="left" w:pos="1985"/>
          <w:tab w:val="left" w:pos="2268"/>
          <w:tab w:val="left" w:pos="2552"/>
          <w:tab w:val="left" w:pos="2835"/>
          <w:tab w:val="left" w:pos="3119"/>
        </w:tabs>
        <w:jc w:val="thaiDistribute"/>
        <w:rPr>
          <w:rFonts w:ascii="TH SarabunPSK" w:eastAsia="Calibri" w:hAnsi="TH SarabunPSK" w:cs="TH SarabunPSK"/>
          <w:color w:val="000000" w:themeColor="text1"/>
          <w:sz w:val="28"/>
          <w:szCs w:val="28"/>
        </w:rPr>
      </w:pPr>
      <w:r w:rsidRPr="00776CEC">
        <w:rPr>
          <w:rFonts w:ascii="TH SarabunPSK" w:eastAsia="Calibri" w:hAnsi="TH SarabunPSK" w:cs="TH SarabunPSK"/>
          <w:color w:val="000000" w:themeColor="text1"/>
          <w:sz w:val="28"/>
          <w:szCs w:val="28"/>
          <w:cs/>
        </w:rPr>
        <w:tab/>
      </w:r>
      <w:r w:rsidRPr="00776CEC">
        <w:rPr>
          <w:rFonts w:ascii="TH SarabunPSK" w:eastAsia="Calibri" w:hAnsi="TH SarabunPSK" w:cs="TH SarabunPSK" w:hint="cs"/>
          <w:color w:val="000000" w:themeColor="text1"/>
          <w:sz w:val="28"/>
          <w:szCs w:val="28"/>
          <w:cs/>
        </w:rPr>
        <w:t xml:space="preserve">2. </w:t>
      </w:r>
      <w:r w:rsidRPr="00776CEC">
        <w:rPr>
          <w:rFonts w:ascii="TH SarabunPSK" w:eastAsia="Calibri" w:hAnsi="TH SarabunPSK" w:cs="TH SarabunPSK"/>
          <w:color w:val="000000" w:themeColor="text1"/>
          <w:sz w:val="28"/>
          <w:szCs w:val="28"/>
          <w:cs/>
        </w:rPr>
        <w:t>การเปรียบเทียบความสามารถในการอ่านคำที่มีสระลดรูปก่อนและหลังการจัดการเรียนรู้</w:t>
      </w:r>
      <w:r w:rsidRPr="00776CEC">
        <w:rPr>
          <w:rFonts w:ascii="TH SarabunPSK" w:eastAsia="Calibri" w:hAnsi="TH SarabunPSK" w:cs="TH SarabunPSK"/>
          <w:color w:val="000000" w:themeColor="text1"/>
          <w:sz w:val="28"/>
          <w:szCs w:val="28"/>
        </w:rPr>
        <w:t xml:space="preserve"> </w:t>
      </w:r>
      <w:r w:rsidRPr="00776CEC">
        <w:rPr>
          <w:rFonts w:ascii="TH SarabunPSK" w:eastAsia="Calibri" w:hAnsi="TH SarabunPSK" w:cs="TH SarabunPSK"/>
          <w:color w:val="000000" w:themeColor="text1"/>
          <w:sz w:val="28"/>
          <w:szCs w:val="28"/>
          <w:cs/>
        </w:rPr>
        <w:t>ผลการวิจัยพบว่า ความสามารถในการอ่านคำที่มีสระลดรูปของนักเรียนหลังการจัดการเรียนรู้สูงกว่าก่อนการจัดการเรียนรู้อย่างมีนัยสำคัญทางสถิติที่ระดับ .</w:t>
      </w:r>
      <w:r w:rsidRPr="00776CEC">
        <w:rPr>
          <w:rFonts w:ascii="TH SarabunPSK" w:eastAsia="Calibri" w:hAnsi="TH SarabunPSK" w:cs="TH SarabunPSK"/>
          <w:color w:val="000000" w:themeColor="text1"/>
          <w:sz w:val="28"/>
          <w:szCs w:val="28"/>
        </w:rPr>
        <w:t xml:space="preserve">05 </w:t>
      </w:r>
      <w:r w:rsidRPr="00776CEC">
        <w:rPr>
          <w:rFonts w:ascii="TH SarabunPSK" w:eastAsia="Calibri" w:hAnsi="TH SarabunPSK" w:cs="TH SarabunPSK"/>
          <w:color w:val="000000" w:themeColor="text1"/>
          <w:sz w:val="28"/>
          <w:szCs w:val="28"/>
          <w:cs/>
        </w:rPr>
        <w:t>แสดงให้เห็นว่า ภายหลังการจัดกิจกรรม นักเรียนสามารถอ่านคำที่มีสระลดรูปได้ดีขึ้น ผลดังกล่าวอาจอธิบายได้จากการที่ผู้เรียนได้รับโอกาสในการฝึกอ่านซ้ำอย่างต่อเนื่องควบคู่กับการได้รับสิ่งเร้าที่ช่วยสร้างความสนใจและแรงจูงใจจากองค์ประกอบของเกม การฝึกซ้ำในบรรยากาศที่ไม่น่าเบื่อช่วยให้ผู้เรียนเกิดความคุ้นเคยกับรูปคำ สามารถเชื่อมโยงรูปสระกับเสียงอ่านได้ดีขึ้น และมีความมั่นใจในการอ่านมากขึ้น</w:t>
      </w:r>
      <w:r w:rsidR="00A46F50" w:rsidRPr="00776CEC">
        <w:rPr>
          <w:rFonts w:ascii="TH SarabunPSK" w:eastAsia="Calibri" w:hAnsi="TH SarabunPSK" w:cs="TH SarabunPSK" w:hint="cs"/>
          <w:color w:val="000000" w:themeColor="text1"/>
          <w:sz w:val="28"/>
          <w:szCs w:val="28"/>
          <w:cs/>
        </w:rPr>
        <w:t xml:space="preserve"> </w:t>
      </w:r>
      <w:r w:rsidRPr="00776CEC">
        <w:rPr>
          <w:rFonts w:ascii="TH SarabunPSK" w:eastAsia="Calibri" w:hAnsi="TH SarabunPSK" w:cs="TH SarabunPSK"/>
          <w:color w:val="000000" w:themeColor="text1"/>
          <w:sz w:val="28"/>
          <w:szCs w:val="28"/>
          <w:cs/>
        </w:rPr>
        <w:t>ผลการวิจัยสอดคล้องกับ</w:t>
      </w:r>
      <w:r w:rsidRPr="00776CEC">
        <w:rPr>
          <w:rFonts w:ascii="TH SarabunPSK" w:eastAsia="Calibri" w:hAnsi="TH SarabunPSK" w:cs="TH SarabunPSK"/>
          <w:color w:val="000000" w:themeColor="text1"/>
          <w:sz w:val="28"/>
          <w:szCs w:val="28"/>
        </w:rPr>
        <w:t xml:space="preserve"> </w:t>
      </w:r>
      <w:r w:rsidRPr="00776CEC">
        <w:rPr>
          <w:rFonts w:ascii="TH SarabunPSK" w:eastAsia="Calibri" w:hAnsi="TH SarabunPSK" w:cs="TH SarabunPSK"/>
          <w:color w:val="000000" w:themeColor="text1"/>
          <w:sz w:val="28"/>
          <w:szCs w:val="28"/>
          <w:cs/>
        </w:rPr>
        <w:t>ขนิษฐา โลหะประเสริฐ เฉลิมชัย มนู</w:t>
      </w:r>
      <w:proofErr w:type="spellStart"/>
      <w:r w:rsidRPr="00776CEC">
        <w:rPr>
          <w:rFonts w:ascii="TH SarabunPSK" w:eastAsia="Calibri" w:hAnsi="TH SarabunPSK" w:cs="TH SarabunPSK"/>
          <w:color w:val="000000" w:themeColor="text1"/>
          <w:sz w:val="28"/>
          <w:szCs w:val="28"/>
          <w:cs/>
        </w:rPr>
        <w:t>เสวต</w:t>
      </w:r>
      <w:proofErr w:type="spellEnd"/>
      <w:r w:rsidRPr="00776CEC">
        <w:rPr>
          <w:rFonts w:ascii="TH SarabunPSK" w:eastAsia="Calibri" w:hAnsi="TH SarabunPSK" w:cs="TH SarabunPSK"/>
          <w:color w:val="000000" w:themeColor="text1"/>
          <w:sz w:val="28"/>
          <w:szCs w:val="28"/>
          <w:cs/>
        </w:rPr>
        <w:t xml:space="preserve"> และชุติมา ทัศ</w:t>
      </w:r>
      <w:proofErr w:type="spellStart"/>
      <w:r w:rsidRPr="00776CEC">
        <w:rPr>
          <w:rFonts w:ascii="TH SarabunPSK" w:eastAsia="Calibri" w:hAnsi="TH SarabunPSK" w:cs="TH SarabunPSK"/>
          <w:color w:val="000000" w:themeColor="text1"/>
          <w:sz w:val="28"/>
          <w:szCs w:val="28"/>
          <w:cs/>
        </w:rPr>
        <w:t>โร</w:t>
      </w:r>
      <w:proofErr w:type="spellEnd"/>
      <w:r w:rsidRPr="00776CEC">
        <w:rPr>
          <w:rFonts w:ascii="TH SarabunPSK" w:eastAsia="Calibri" w:hAnsi="TH SarabunPSK" w:cs="TH SarabunPSK"/>
          <w:color w:val="000000" w:themeColor="text1"/>
          <w:sz w:val="28"/>
          <w:szCs w:val="28"/>
          <w:cs/>
        </w:rPr>
        <w:t xml:space="preserve"> (</w:t>
      </w:r>
      <w:r w:rsidRPr="00776CEC">
        <w:rPr>
          <w:rFonts w:ascii="TH SarabunPSK" w:eastAsia="Calibri" w:hAnsi="TH SarabunPSK" w:cs="TH SarabunPSK"/>
          <w:color w:val="000000" w:themeColor="text1"/>
          <w:sz w:val="28"/>
          <w:szCs w:val="28"/>
        </w:rPr>
        <w:t xml:space="preserve">2566) </w:t>
      </w:r>
      <w:r w:rsidRPr="00776CEC">
        <w:rPr>
          <w:rFonts w:ascii="TH SarabunPSK" w:eastAsia="Calibri" w:hAnsi="TH SarabunPSK" w:cs="TH SarabunPSK"/>
          <w:color w:val="000000" w:themeColor="text1"/>
          <w:sz w:val="28"/>
          <w:szCs w:val="28"/>
          <w:cs/>
        </w:rPr>
        <w:t xml:space="preserve">ที่พบว่า นักเรียนชั้นประถมศึกษาปีที่ </w:t>
      </w:r>
      <w:r w:rsidRPr="00776CEC">
        <w:rPr>
          <w:rFonts w:ascii="TH SarabunPSK" w:eastAsia="Calibri" w:hAnsi="TH SarabunPSK" w:cs="TH SarabunPSK"/>
          <w:color w:val="000000" w:themeColor="text1"/>
          <w:sz w:val="28"/>
          <w:szCs w:val="28"/>
        </w:rPr>
        <w:t xml:space="preserve">2 </w:t>
      </w:r>
      <w:r w:rsidRPr="00776CEC">
        <w:rPr>
          <w:rFonts w:ascii="TH SarabunPSK" w:eastAsia="Calibri" w:hAnsi="TH SarabunPSK" w:cs="TH SarabunPSK"/>
          <w:color w:val="000000" w:themeColor="text1"/>
          <w:sz w:val="28"/>
          <w:szCs w:val="28"/>
          <w:cs/>
        </w:rPr>
        <w:t>ที่เรียนโดยใช้ชุดฝึกทักษะการอ่านร่วมกับเทคนิคเกมิฟิเคชันมีความสามารถในการอ่านคำภาษาไทยหลังเรียนสูงกว่าก่อนเรียนอย่างมีนัยสำคัญทางสถิติ และมีความพึงพอใจต่อการเรียนในระดับมากที่สุด อีกทั้งยังสอดคล้องกับ</w:t>
      </w:r>
      <w:r w:rsidRPr="00776CEC">
        <w:rPr>
          <w:rFonts w:ascii="TH SarabunPSK" w:eastAsia="Calibri" w:hAnsi="TH SarabunPSK" w:cs="TH SarabunPSK"/>
          <w:color w:val="000000" w:themeColor="text1"/>
          <w:sz w:val="28"/>
          <w:szCs w:val="28"/>
        </w:rPr>
        <w:t xml:space="preserve"> </w:t>
      </w:r>
      <w:r w:rsidRPr="00776CEC">
        <w:rPr>
          <w:rFonts w:ascii="TH SarabunPSK" w:eastAsia="Calibri" w:hAnsi="TH SarabunPSK" w:cs="TH SarabunPSK"/>
          <w:color w:val="000000" w:themeColor="text1"/>
          <w:sz w:val="28"/>
          <w:szCs w:val="28"/>
          <w:cs/>
        </w:rPr>
        <w:t>สุภัทรา สดเอี่ยม และ</w:t>
      </w:r>
      <w:proofErr w:type="spellStart"/>
      <w:r w:rsidRPr="00776CEC">
        <w:rPr>
          <w:rFonts w:ascii="TH SarabunPSK" w:eastAsia="Calibri" w:hAnsi="TH SarabunPSK" w:cs="TH SarabunPSK"/>
          <w:color w:val="000000" w:themeColor="text1"/>
          <w:sz w:val="28"/>
          <w:szCs w:val="28"/>
          <w:cs/>
        </w:rPr>
        <w:t>พงษ์</w:t>
      </w:r>
      <w:proofErr w:type="spellEnd"/>
      <w:r w:rsidRPr="00776CEC">
        <w:rPr>
          <w:rFonts w:ascii="TH SarabunPSK" w:eastAsia="Calibri" w:hAnsi="TH SarabunPSK" w:cs="TH SarabunPSK"/>
          <w:color w:val="000000" w:themeColor="text1"/>
          <w:sz w:val="28"/>
          <w:szCs w:val="28"/>
          <w:cs/>
        </w:rPr>
        <w:t>ภิญโญ แม้นโกศล (</w:t>
      </w:r>
      <w:r w:rsidRPr="00776CEC">
        <w:rPr>
          <w:rFonts w:ascii="TH SarabunPSK" w:eastAsia="Calibri" w:hAnsi="TH SarabunPSK" w:cs="TH SarabunPSK"/>
          <w:color w:val="000000" w:themeColor="text1"/>
          <w:sz w:val="28"/>
          <w:szCs w:val="28"/>
        </w:rPr>
        <w:t xml:space="preserve">2566) </w:t>
      </w:r>
      <w:r w:rsidRPr="00776CEC">
        <w:rPr>
          <w:rFonts w:ascii="TH SarabunPSK" w:eastAsia="Calibri" w:hAnsi="TH SarabunPSK" w:cs="TH SarabunPSK"/>
          <w:color w:val="000000" w:themeColor="text1"/>
          <w:sz w:val="28"/>
          <w:szCs w:val="28"/>
          <w:cs/>
        </w:rPr>
        <w:t>ซึ่งพบว่า การจัดการเรียนรู้โดยใช้การแจกลูกสะกดคำร่วมกับเกมมิฟิเคชันช่วยส่งเสริมทักษะการอ่านออกเสียงสะกดคำของนักเรียนระดับประถมศึกษา และนักเรียนมีแรงจูงใจต่อการพัฒนาทักษะการอ่านอยู่ในระดับมาก สะท้อนให้เห็นว่าการใช้กลไกของเกมร่วมกับการฝึกทักษะการอ่านสามารถช่วยเพิ่มทั้งความสามารถในการอ่านและแรงจูงใจของผู้เรียน</w:t>
      </w:r>
      <w:r w:rsidR="00A46F50" w:rsidRPr="00776CEC">
        <w:rPr>
          <w:rFonts w:ascii="TH SarabunPSK" w:eastAsia="Calibri" w:hAnsi="TH SarabunPSK" w:cs="TH SarabunPSK" w:hint="cs"/>
          <w:color w:val="000000" w:themeColor="text1"/>
          <w:sz w:val="28"/>
          <w:szCs w:val="28"/>
          <w:cs/>
        </w:rPr>
        <w:t xml:space="preserve"> </w:t>
      </w:r>
      <w:r w:rsidRPr="00776CEC">
        <w:rPr>
          <w:rFonts w:ascii="TH SarabunPSK" w:eastAsia="Calibri" w:hAnsi="TH SarabunPSK" w:cs="TH SarabunPSK"/>
          <w:color w:val="000000" w:themeColor="text1"/>
          <w:sz w:val="28"/>
          <w:szCs w:val="28"/>
          <w:cs/>
        </w:rPr>
        <w:t>อย่างไรก็</w:t>
      </w:r>
      <w:r w:rsidRPr="00776CEC">
        <w:rPr>
          <w:rFonts w:ascii="TH SarabunPSK" w:eastAsia="Calibri" w:hAnsi="TH SarabunPSK" w:cs="TH SarabunPSK"/>
          <w:color w:val="000000" w:themeColor="text1"/>
          <w:sz w:val="28"/>
          <w:szCs w:val="28"/>
          <w:cs/>
        </w:rPr>
        <w:lastRenderedPageBreak/>
        <w:t xml:space="preserve">ตาม การวิจัยครั้งนี้ศึกษาจากนักเรียนจำนวน </w:t>
      </w:r>
      <w:r w:rsidRPr="00776CEC">
        <w:rPr>
          <w:rFonts w:ascii="TH SarabunPSK" w:eastAsia="Calibri" w:hAnsi="TH SarabunPSK" w:cs="TH SarabunPSK"/>
          <w:color w:val="000000" w:themeColor="text1"/>
          <w:sz w:val="28"/>
          <w:szCs w:val="28"/>
        </w:rPr>
        <w:t xml:space="preserve">7 </w:t>
      </w:r>
      <w:r w:rsidRPr="00776CEC">
        <w:rPr>
          <w:rFonts w:ascii="TH SarabunPSK" w:eastAsia="Calibri" w:hAnsi="TH SarabunPSK" w:cs="TH SarabunPSK"/>
          <w:color w:val="000000" w:themeColor="text1"/>
          <w:sz w:val="28"/>
          <w:szCs w:val="28"/>
          <w:cs/>
        </w:rPr>
        <w:t>คน และใช้การเปรียบเทียบก่อนและหลังการจัดการเรียนรู้ในกลุ่มเดียว ดังนั้น ผลการวิจัยจึงสะท้อนผลที่เกิดขึ้นในบริบทของนักเรียนกลุ่มที่ศึกษาเป็นสำคัญ การนำผลไปอ้างอิงกับนักเรียนในบริบทอื่นควรพิจารณาความแตกต่างด้านพื้นฐานความสามารถ สภาพแวดล้อม และรูปแบบการจัดการเรียนรู้ร่วมด้วย</w:t>
      </w:r>
    </w:p>
    <w:p w14:paraId="08991DC0" w14:textId="77777777" w:rsidR="0079126A" w:rsidRPr="00776CEC" w:rsidRDefault="0079126A" w:rsidP="007F222A">
      <w:pPr>
        <w:tabs>
          <w:tab w:val="left" w:pos="851"/>
          <w:tab w:val="left" w:pos="1134"/>
          <w:tab w:val="left" w:pos="1418"/>
          <w:tab w:val="left" w:pos="1701"/>
          <w:tab w:val="left" w:pos="1985"/>
          <w:tab w:val="left" w:pos="2268"/>
          <w:tab w:val="left" w:pos="2552"/>
          <w:tab w:val="left" w:pos="2835"/>
          <w:tab w:val="left" w:pos="3119"/>
        </w:tabs>
        <w:jc w:val="thaiDistribute"/>
        <w:rPr>
          <w:rFonts w:ascii="TH SarabunPSK" w:hAnsi="TH SarabunPSK" w:cs="TH SarabunPSK"/>
          <w:b/>
          <w:bCs/>
          <w:color w:val="000000" w:themeColor="text1"/>
        </w:rPr>
      </w:pPr>
    </w:p>
    <w:p w14:paraId="4AE388BB" w14:textId="0401E616" w:rsidR="00D04A13" w:rsidRPr="00776CEC" w:rsidRDefault="002B2E37" w:rsidP="00D04A13">
      <w:pPr>
        <w:jc w:val="thaiDistribute"/>
        <w:rPr>
          <w:rFonts w:ascii="TH SarabunPSK" w:hAnsi="TH SarabunPSK" w:cs="TH SarabunPSK"/>
          <w:b/>
          <w:bCs/>
          <w:color w:val="000000" w:themeColor="text1"/>
        </w:rPr>
      </w:pPr>
      <w:r w:rsidRPr="00776CEC">
        <w:rPr>
          <w:rFonts w:ascii="TH SarabunPSK" w:hAnsi="TH SarabunPSK" w:cs="TH SarabunPSK" w:hint="cs"/>
          <w:b/>
          <w:bCs/>
          <w:color w:val="000000" w:themeColor="text1"/>
          <w:cs/>
        </w:rPr>
        <w:t>องค์ความรู้ใหม่</w:t>
      </w:r>
    </w:p>
    <w:p w14:paraId="5093C1A2" w14:textId="2D438208" w:rsidR="00572A01" w:rsidRPr="00776CEC" w:rsidRDefault="00572A01" w:rsidP="00D04A13">
      <w:pPr>
        <w:jc w:val="thaiDistribute"/>
        <w:rPr>
          <w:rFonts w:ascii="TH SarabunPSK" w:hAnsi="TH SarabunPSK" w:cs="TH SarabunPSK"/>
          <w:color w:val="000000" w:themeColor="text1"/>
          <w:sz w:val="28"/>
          <w:szCs w:val="28"/>
        </w:rPr>
      </w:pPr>
      <w:r w:rsidRPr="00776CEC">
        <w:rPr>
          <w:rFonts w:ascii="TH SarabunPSK" w:hAnsi="TH SarabunPSK" w:cs="TH SarabunPSK"/>
          <w:b/>
          <w:bCs/>
          <w:color w:val="000000" w:themeColor="text1"/>
          <w:sz w:val="28"/>
          <w:szCs w:val="28"/>
        </w:rPr>
        <w:tab/>
      </w:r>
      <w:r w:rsidRPr="00776CEC">
        <w:rPr>
          <w:rFonts w:ascii="TH SarabunPSK" w:hAnsi="TH SarabunPSK" w:cs="TH SarabunPSK"/>
          <w:color w:val="000000" w:themeColor="text1"/>
          <w:sz w:val="28"/>
          <w:szCs w:val="28"/>
          <w:cs/>
        </w:rPr>
        <w:t>ผลการวิจัยสะท้อนให้เห็นว่า</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การบูร</w:t>
      </w:r>
      <w:proofErr w:type="spellStart"/>
      <w:r w:rsidRPr="00776CEC">
        <w:rPr>
          <w:rFonts w:ascii="TH SarabunPSK" w:hAnsi="TH SarabunPSK" w:cs="TH SarabunPSK"/>
          <w:color w:val="000000" w:themeColor="text1"/>
          <w:sz w:val="28"/>
          <w:szCs w:val="28"/>
          <w:cs/>
        </w:rPr>
        <w:t>ณา</w:t>
      </w:r>
      <w:proofErr w:type="spellEnd"/>
      <w:r w:rsidRPr="00776CEC">
        <w:rPr>
          <w:rFonts w:ascii="TH SarabunPSK" w:hAnsi="TH SarabunPSK" w:cs="TH SarabunPSK"/>
          <w:color w:val="000000" w:themeColor="text1"/>
          <w:sz w:val="28"/>
          <w:szCs w:val="28"/>
          <w:cs/>
        </w:rPr>
        <w:t>การสื่อกระดานล่องหนร่วมกับแอปพลิเคชันเกมเพื่อการเรียนรู้</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 xml:space="preserve">เป็นแนวทางที่ช่วยส่งเสริมความสามารถในการอ่านคำที่มีสระลดรูปของนักเรียนระดับประถมศึกษา โดยสื่อทั้งสองประเภทมีบทบาทแตกต่างกันแต่ส่งเสริมซึ่งกันและกัน กล่าวคือ สื่อกระดานล่องหนช่วยให้ผู้เรียนมองเห็นโครงสร้างของคำและการเปลี่ยนแปลงของรูปสระได้อย่างเป็นรูปธรรม ขณะที่แอปพลิเคชันเกมเพื่อการเรียนรู้ช่วยกระตุ้นความสนใจ การมีส่วนร่วม และการฝึกอ่านซ้ำอย่างต่อเนื่อง ซึ่งนำไปสู่ความเข้าใจโครงสร้างของคำ ความคล่องแคล่ว และความสามารถในการอ่านคำที่มีสระลดรูปที่สูงขึ้น ดังแสดงในภาพที่ </w:t>
      </w:r>
      <w:r w:rsidRPr="00776CEC">
        <w:rPr>
          <w:rFonts w:ascii="TH SarabunPSK" w:hAnsi="TH SarabunPSK" w:cs="TH SarabunPSK"/>
          <w:color w:val="000000" w:themeColor="text1"/>
          <w:sz w:val="28"/>
          <w:szCs w:val="28"/>
        </w:rPr>
        <w:t>4</w:t>
      </w:r>
    </w:p>
    <w:p w14:paraId="5E531F44" w14:textId="77777777" w:rsidR="00572A01" w:rsidRPr="00776CEC" w:rsidRDefault="00572A01" w:rsidP="00D04A13">
      <w:pPr>
        <w:jc w:val="thaiDistribute"/>
        <w:rPr>
          <w:rFonts w:ascii="TH SarabunPSK" w:hAnsi="TH SarabunPSK" w:cs="TH SarabunPSK"/>
          <w:color w:val="000000" w:themeColor="text1"/>
          <w:sz w:val="10"/>
          <w:szCs w:val="10"/>
          <w:highlight w:val="yellow"/>
        </w:rPr>
      </w:pPr>
    </w:p>
    <w:p w14:paraId="4AE724F5" w14:textId="181A12BF" w:rsidR="0028079F" w:rsidRPr="00776CEC" w:rsidRDefault="0028079F" w:rsidP="0028079F">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noProof/>
          <w:color w:val="000000" w:themeColor="text1"/>
          <w:sz w:val="28"/>
          <w:szCs w:val="28"/>
          <w:highlight w:val="yellow"/>
        </w:rPr>
      </w:pPr>
      <w:r w:rsidRPr="00776CEC">
        <w:rPr>
          <w:rFonts w:ascii="TH SarabunPSK" w:hAnsi="TH SarabunPSK" w:cs="TH SarabunPSK"/>
          <w:b/>
          <w:bCs/>
          <w:noProof/>
          <w:color w:val="000000" w:themeColor="text1"/>
          <w:sz w:val="28"/>
          <w:szCs w:val="28"/>
          <w:highlight w:val="yellow"/>
        </w:rPr>
        <w:drawing>
          <wp:inline distT="0" distB="0" distL="0" distR="0" wp14:anchorId="06717D78" wp14:editId="0B522475">
            <wp:extent cx="3823638" cy="2549236"/>
            <wp:effectExtent l="0" t="0" r="5715" b="3810"/>
            <wp:docPr id="6445983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46299" cy="2564344"/>
                    </a:xfrm>
                    <a:prstGeom prst="rect">
                      <a:avLst/>
                    </a:prstGeom>
                    <a:noFill/>
                    <a:ln>
                      <a:noFill/>
                    </a:ln>
                  </pic:spPr>
                </pic:pic>
              </a:graphicData>
            </a:graphic>
          </wp:inline>
        </w:drawing>
      </w:r>
    </w:p>
    <w:p w14:paraId="5DD745E6" w14:textId="77777777" w:rsidR="00572A01" w:rsidRPr="00776CEC" w:rsidRDefault="00572A01" w:rsidP="00572A01">
      <w:pPr>
        <w:tabs>
          <w:tab w:val="left" w:pos="851"/>
          <w:tab w:val="left" w:pos="1134"/>
          <w:tab w:val="left" w:pos="1418"/>
          <w:tab w:val="left" w:pos="1701"/>
          <w:tab w:val="left" w:pos="1985"/>
          <w:tab w:val="left" w:pos="2268"/>
          <w:tab w:val="left" w:pos="2552"/>
          <w:tab w:val="left" w:pos="2835"/>
          <w:tab w:val="left" w:pos="3119"/>
        </w:tabs>
        <w:jc w:val="thaiDistribute"/>
        <w:rPr>
          <w:rFonts w:ascii="TH SarabunPSK" w:hAnsi="TH SarabunPSK" w:cs="TH SarabunPSK"/>
          <w:b/>
          <w:bCs/>
          <w:color w:val="000000" w:themeColor="text1"/>
          <w:sz w:val="16"/>
          <w:szCs w:val="16"/>
          <w:highlight w:val="yellow"/>
        </w:rPr>
      </w:pPr>
    </w:p>
    <w:p w14:paraId="217D7A0F" w14:textId="77777777" w:rsidR="00572A01" w:rsidRPr="00776CEC" w:rsidRDefault="00572A01" w:rsidP="00572A01">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sz w:val="28"/>
          <w:szCs w:val="28"/>
        </w:rPr>
      </w:pPr>
      <w:r w:rsidRPr="00776CEC">
        <w:rPr>
          <w:rFonts w:ascii="TH SarabunPSK" w:hAnsi="TH SarabunPSK" w:cs="TH SarabunPSK"/>
          <w:b/>
          <w:bCs/>
          <w:color w:val="000000" w:themeColor="text1"/>
          <w:sz w:val="28"/>
          <w:szCs w:val="28"/>
          <w:cs/>
        </w:rPr>
        <w:t xml:space="preserve">ภาพที่ </w:t>
      </w:r>
      <w:r w:rsidRPr="00776CEC">
        <w:rPr>
          <w:rFonts w:ascii="TH SarabunPSK" w:hAnsi="TH SarabunPSK" w:cs="TH SarabunPSK"/>
          <w:b/>
          <w:bCs/>
          <w:color w:val="000000" w:themeColor="text1"/>
          <w:sz w:val="28"/>
          <w:szCs w:val="28"/>
        </w:rPr>
        <w:t xml:space="preserve">4 </w:t>
      </w:r>
      <w:r w:rsidRPr="00776CEC">
        <w:rPr>
          <w:rFonts w:ascii="TH SarabunPSK" w:hAnsi="TH SarabunPSK" w:cs="TH SarabunPSK"/>
          <w:color w:val="000000" w:themeColor="text1"/>
          <w:sz w:val="28"/>
          <w:szCs w:val="28"/>
          <w:cs/>
        </w:rPr>
        <w:t>องค์ความรู้จากการบูร</w:t>
      </w:r>
      <w:proofErr w:type="spellStart"/>
      <w:r w:rsidRPr="00776CEC">
        <w:rPr>
          <w:rFonts w:ascii="TH SarabunPSK" w:hAnsi="TH SarabunPSK" w:cs="TH SarabunPSK"/>
          <w:color w:val="000000" w:themeColor="text1"/>
          <w:sz w:val="28"/>
          <w:szCs w:val="28"/>
          <w:cs/>
        </w:rPr>
        <w:t>ณา</w:t>
      </w:r>
      <w:proofErr w:type="spellEnd"/>
      <w:r w:rsidRPr="00776CEC">
        <w:rPr>
          <w:rFonts w:ascii="TH SarabunPSK" w:hAnsi="TH SarabunPSK" w:cs="TH SarabunPSK"/>
          <w:color w:val="000000" w:themeColor="text1"/>
          <w:sz w:val="28"/>
          <w:szCs w:val="28"/>
          <w:cs/>
        </w:rPr>
        <w:t>การสื่อกระดานล่องหนร่วมกับแอปพลิเคชันเกมเพื่อการเรียนรู้</w:t>
      </w:r>
    </w:p>
    <w:p w14:paraId="68A185E7" w14:textId="77777777" w:rsidR="00D3136F" w:rsidRPr="00776CEC" w:rsidRDefault="00D3136F" w:rsidP="00572A01">
      <w:pPr>
        <w:tabs>
          <w:tab w:val="left" w:pos="851"/>
          <w:tab w:val="left" w:pos="1134"/>
          <w:tab w:val="left" w:pos="1418"/>
          <w:tab w:val="left" w:pos="1701"/>
          <w:tab w:val="left" w:pos="1985"/>
          <w:tab w:val="left" w:pos="2268"/>
          <w:tab w:val="left" w:pos="2552"/>
          <w:tab w:val="left" w:pos="2835"/>
          <w:tab w:val="left" w:pos="3119"/>
        </w:tabs>
        <w:jc w:val="thaiDistribute"/>
        <w:rPr>
          <w:rFonts w:ascii="TH SarabunPSK" w:hAnsi="TH SarabunPSK" w:cs="TH SarabunPSK"/>
          <w:color w:val="000000" w:themeColor="text1"/>
          <w:sz w:val="28"/>
          <w:szCs w:val="28"/>
          <w:cs/>
        </w:rPr>
      </w:pPr>
    </w:p>
    <w:p w14:paraId="5BE80A26" w14:textId="1E08CDB8" w:rsidR="00F50988" w:rsidRPr="00776CEC" w:rsidRDefault="00F50988" w:rsidP="00F4197C">
      <w:pPr>
        <w:tabs>
          <w:tab w:val="left" w:pos="851"/>
          <w:tab w:val="left" w:pos="1134"/>
          <w:tab w:val="left" w:pos="1418"/>
          <w:tab w:val="left" w:pos="1701"/>
          <w:tab w:val="left" w:pos="1985"/>
          <w:tab w:val="left" w:pos="2268"/>
          <w:tab w:val="left" w:pos="2552"/>
          <w:tab w:val="left" w:pos="2835"/>
          <w:tab w:val="left" w:pos="3119"/>
        </w:tabs>
        <w:rPr>
          <w:rFonts w:ascii="TH SarabunPSK" w:hAnsi="TH SarabunPSK" w:cs="TH SarabunPSK"/>
          <w:b/>
          <w:bCs/>
          <w:color w:val="000000" w:themeColor="text1"/>
        </w:rPr>
      </w:pPr>
      <w:r w:rsidRPr="00776CEC">
        <w:rPr>
          <w:rFonts w:ascii="TH SarabunPSK" w:hAnsi="TH SarabunPSK" w:cs="TH SarabunPSK" w:hint="cs"/>
          <w:b/>
          <w:bCs/>
          <w:color w:val="000000" w:themeColor="text1"/>
          <w:cs/>
        </w:rPr>
        <w:t>ข้อเสนอแนะ</w:t>
      </w:r>
    </w:p>
    <w:p w14:paraId="7C9AB6B4" w14:textId="370F7F83" w:rsidR="00EA4FC8" w:rsidRPr="00776CEC" w:rsidRDefault="00F50988" w:rsidP="00EA4FC8">
      <w:pPr>
        <w:jc w:val="thaiDistribute"/>
        <w:rPr>
          <w:rFonts w:ascii="TH SarabunPSK" w:hAnsi="TH SarabunPSK" w:cs="TH SarabunPSK"/>
          <w:b/>
          <w:bCs/>
          <w:color w:val="000000" w:themeColor="text1"/>
          <w:sz w:val="28"/>
          <w:szCs w:val="28"/>
        </w:rPr>
      </w:pPr>
      <w:r w:rsidRPr="00776CEC">
        <w:rPr>
          <w:rFonts w:ascii="TH SarabunPSK" w:hAnsi="TH SarabunPSK" w:cs="TH SarabunPSK" w:hint="cs"/>
          <w:b/>
          <w:bCs/>
          <w:color w:val="000000" w:themeColor="text1"/>
          <w:sz w:val="28"/>
          <w:szCs w:val="28"/>
          <w:cs/>
        </w:rPr>
        <w:t xml:space="preserve"> </w:t>
      </w:r>
      <w:r w:rsidRPr="00776CEC">
        <w:rPr>
          <w:rFonts w:ascii="TH SarabunPSK" w:hAnsi="TH SarabunPSK" w:cs="TH SarabunPSK"/>
          <w:b/>
          <w:bCs/>
          <w:color w:val="000000" w:themeColor="text1"/>
          <w:sz w:val="28"/>
          <w:szCs w:val="28"/>
        </w:rPr>
        <w:tab/>
      </w:r>
      <w:r w:rsidR="00EA4FC8" w:rsidRPr="00776CEC">
        <w:rPr>
          <w:rFonts w:ascii="TH SarabunPSK" w:hAnsi="TH SarabunPSK" w:cs="TH SarabunPSK"/>
          <w:b/>
          <w:bCs/>
          <w:color w:val="000000" w:themeColor="text1"/>
          <w:sz w:val="28"/>
          <w:szCs w:val="28"/>
          <w:cs/>
        </w:rPr>
        <w:t>1. ข้อเสนอแนะในการนำไปใช้</w:t>
      </w:r>
    </w:p>
    <w:p w14:paraId="79C51CA2" w14:textId="4D48F74F" w:rsidR="009F441B" w:rsidRPr="00776CEC" w:rsidRDefault="009F441B" w:rsidP="009F441B">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00EA4FC8" w:rsidRPr="00776CEC">
        <w:rPr>
          <w:rFonts w:ascii="TH SarabunPSK" w:hAnsi="TH SarabunPSK" w:cs="TH SarabunPSK"/>
          <w:color w:val="000000" w:themeColor="text1"/>
          <w:sz w:val="28"/>
          <w:szCs w:val="28"/>
          <w:cs/>
        </w:rPr>
        <w:t xml:space="preserve">1.1 </w:t>
      </w:r>
      <w:r w:rsidR="006C7EE5" w:rsidRPr="00776CEC">
        <w:rPr>
          <w:rFonts w:ascii="TH SarabunPSK" w:hAnsi="TH SarabunPSK" w:cs="TH SarabunPSK"/>
          <w:color w:val="000000" w:themeColor="text1"/>
          <w:sz w:val="28"/>
          <w:szCs w:val="28"/>
          <w:cs/>
        </w:rPr>
        <w:t>ครูผู้สอนสามารถนำสื่อกระดานล่องหนร่วมกับแอปพลิเคชันเกมเพื่อการเรียนรู้ไปประยุกต์ใช้ในการจัดการเรียนรู้ภาษาไทย โดยเฉพาะเนื้อหาที่ผู้เรียนมีความสับสนเกี่ยวกับโครงสร้างของคำ เช่น การอ่านคำที่มีสระลดรูป เพื่อช่วยให้ผู้เรียนมองเห็นการเปลี่ยนแปลงของรูปสระได้ชัดเจน และเพิ่มโอกาสในการฝึกอ่านอย่างต่อเนื่อง</w:t>
      </w:r>
    </w:p>
    <w:p w14:paraId="6AB33FF5" w14:textId="6C55AF91" w:rsidR="00EA4FC8" w:rsidRPr="00776CEC" w:rsidRDefault="009F441B" w:rsidP="009F441B">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00EA4FC8" w:rsidRPr="00776CEC">
        <w:rPr>
          <w:rFonts w:ascii="TH SarabunPSK" w:hAnsi="TH SarabunPSK" w:cs="TH SarabunPSK"/>
          <w:color w:val="000000" w:themeColor="text1"/>
          <w:sz w:val="28"/>
          <w:szCs w:val="28"/>
          <w:cs/>
        </w:rPr>
        <w:t xml:space="preserve">1.2 </w:t>
      </w:r>
      <w:r w:rsidR="006C7EE5" w:rsidRPr="00776CEC">
        <w:rPr>
          <w:rFonts w:ascii="TH SarabunPSK" w:hAnsi="TH SarabunPSK" w:cs="TH SarabunPSK"/>
          <w:color w:val="000000" w:themeColor="text1"/>
          <w:sz w:val="28"/>
          <w:szCs w:val="28"/>
          <w:cs/>
        </w:rPr>
        <w:t>การนำสื่อไปใช้ควรออกแบบกิจกรรมให้ผู้เรียนมีส่วนร่วมและได้ฝึกอ่านซ้ำอย่างเหมาะสมกับระดับความสามารถของแต่ละบุคคล รวมทั้งควรพิจารณาความพร้อมด้านอุปกรณ์ เทคโนโลยี เวลา และบริบทของสถานศึกษา เพื่อให้การใช้สื่อเกิดประโยชน์ต่อการเรียนรู้ของผู้เรียนอย่างเหมาะสม</w:t>
      </w:r>
    </w:p>
    <w:p w14:paraId="2BD1ABBA" w14:textId="77777777" w:rsidR="009F441B" w:rsidRPr="00776CEC" w:rsidRDefault="00EA4FC8" w:rsidP="009F441B">
      <w:pPr>
        <w:ind w:firstLine="720"/>
        <w:jc w:val="thaiDistribute"/>
        <w:rPr>
          <w:rFonts w:ascii="TH SarabunPSK" w:hAnsi="TH SarabunPSK" w:cs="TH SarabunPSK"/>
          <w:b/>
          <w:bCs/>
          <w:color w:val="000000" w:themeColor="text1"/>
          <w:sz w:val="28"/>
          <w:szCs w:val="28"/>
        </w:rPr>
      </w:pPr>
      <w:r w:rsidRPr="00776CEC">
        <w:rPr>
          <w:rFonts w:ascii="TH SarabunPSK" w:hAnsi="TH SarabunPSK" w:cs="TH SarabunPSK"/>
          <w:b/>
          <w:bCs/>
          <w:color w:val="000000" w:themeColor="text1"/>
          <w:sz w:val="28"/>
          <w:szCs w:val="28"/>
          <w:cs/>
        </w:rPr>
        <w:lastRenderedPageBreak/>
        <w:t>2. ข้อเสนอแนะในการทำวิจัยครั้งต่อไป</w:t>
      </w:r>
    </w:p>
    <w:p w14:paraId="5E6AD5EC" w14:textId="00153F09" w:rsidR="009F441B" w:rsidRPr="00776CEC" w:rsidRDefault="009F441B" w:rsidP="009F441B">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00EA4FC8" w:rsidRPr="00776CEC">
        <w:rPr>
          <w:rFonts w:ascii="TH SarabunPSK" w:hAnsi="TH SarabunPSK" w:cs="TH SarabunPSK"/>
          <w:color w:val="000000" w:themeColor="text1"/>
          <w:sz w:val="28"/>
          <w:szCs w:val="28"/>
          <w:cs/>
        </w:rPr>
        <w:t xml:space="preserve">2.1 </w:t>
      </w:r>
      <w:r w:rsidR="006C7EE5" w:rsidRPr="00776CEC">
        <w:rPr>
          <w:rFonts w:ascii="TH SarabunPSK" w:hAnsi="TH SarabunPSK" w:cs="TH SarabunPSK"/>
          <w:color w:val="000000" w:themeColor="text1"/>
          <w:sz w:val="28"/>
          <w:szCs w:val="28"/>
          <w:cs/>
        </w:rPr>
        <w:t>ควรศึกษากับผู้เรียนจำนวนมากขึ้นและครอบคลุมสถานศึกษาที่มีบริบทแตกต่างกัน รวมทั้งอาจมีกลุ่มเปรียบเทียบ เพื่อให้สามารถพิจารณาผลของการจัดการเรียนรู้ได้ชัดเจนยิ่งขึ้น และเพิ่มความสามารถในการอ้างอิงผลการวิจัยไปยังบริบทอื่น</w:t>
      </w:r>
    </w:p>
    <w:p w14:paraId="5808207F" w14:textId="7F12B261" w:rsidR="003A263F" w:rsidRPr="00776CEC" w:rsidRDefault="009F441B" w:rsidP="0028079F">
      <w:pPr>
        <w:ind w:firstLine="720"/>
        <w:jc w:val="thaiDistribute"/>
        <w:rPr>
          <w:rFonts w:ascii="TH SarabunPSK" w:hAnsi="TH SarabunPSK" w:cs="TH SarabunPSK"/>
          <w:color w:val="000000" w:themeColor="text1"/>
          <w:sz w:val="28"/>
          <w:szCs w:val="28"/>
        </w:rPr>
      </w:pPr>
      <w:r w:rsidRPr="00776CEC">
        <w:rPr>
          <w:rFonts w:ascii="TH SarabunPSK" w:hAnsi="TH SarabunPSK" w:cs="TH SarabunPSK" w:hint="cs"/>
          <w:color w:val="000000" w:themeColor="text1"/>
          <w:sz w:val="28"/>
          <w:szCs w:val="28"/>
          <w:cs/>
        </w:rPr>
        <w:t xml:space="preserve">   </w:t>
      </w:r>
      <w:r w:rsidR="00EA4FC8" w:rsidRPr="00776CEC">
        <w:rPr>
          <w:rFonts w:ascii="TH SarabunPSK" w:hAnsi="TH SarabunPSK" w:cs="TH SarabunPSK"/>
          <w:color w:val="000000" w:themeColor="text1"/>
          <w:sz w:val="28"/>
          <w:szCs w:val="28"/>
          <w:cs/>
        </w:rPr>
        <w:t xml:space="preserve">2.2 </w:t>
      </w:r>
      <w:r w:rsidR="006C7EE5" w:rsidRPr="00776CEC">
        <w:rPr>
          <w:rFonts w:ascii="TH SarabunPSK" w:hAnsi="TH SarabunPSK" w:cs="TH SarabunPSK"/>
          <w:color w:val="000000" w:themeColor="text1"/>
          <w:sz w:val="28"/>
          <w:szCs w:val="28"/>
          <w:cs/>
        </w:rPr>
        <w:t>ควรศึกษาผลของการใช้สื่อกระดานล่องหนร่วมกับแอปพลิเคชันเกมเพื่อการเรียนรู้ในระยะยาว รวมทั้งศึกษาผลต่อทักษะภาษาไทยด้านอื่น เช่น การเขียนสะกดคำและความเข้าใจในการอ่าน เพื่อขยายองค์ความรู้เกี่ยวกับการใช้สื่อผสมในการพัฒนาทักษะภาษาไทย</w:t>
      </w:r>
    </w:p>
    <w:p w14:paraId="5CBDB439" w14:textId="77777777" w:rsidR="003D1618" w:rsidRPr="00776CEC" w:rsidRDefault="003D1618" w:rsidP="00026BB7">
      <w:pPr>
        <w:jc w:val="thaiDistribute"/>
        <w:rPr>
          <w:rFonts w:ascii="TH SarabunPSK" w:hAnsi="TH SarabunPSK" w:cs="TH SarabunPSK"/>
          <w:color w:val="000000" w:themeColor="text1"/>
          <w:sz w:val="28"/>
          <w:szCs w:val="28"/>
        </w:rPr>
      </w:pPr>
    </w:p>
    <w:p w14:paraId="04EA6336" w14:textId="675575FA" w:rsidR="005117EE" w:rsidRPr="00776CEC" w:rsidRDefault="007534D7" w:rsidP="003900A4">
      <w:pPr>
        <w:tabs>
          <w:tab w:val="left" w:pos="851"/>
          <w:tab w:val="left" w:pos="1134"/>
          <w:tab w:val="left" w:pos="1418"/>
          <w:tab w:val="left" w:pos="1701"/>
          <w:tab w:val="left" w:pos="1985"/>
          <w:tab w:val="left" w:pos="2268"/>
          <w:tab w:val="left" w:pos="2552"/>
          <w:tab w:val="left" w:pos="2835"/>
          <w:tab w:val="left" w:pos="3119"/>
        </w:tabs>
        <w:jc w:val="center"/>
        <w:rPr>
          <w:rFonts w:ascii="TH SarabunPSK" w:hAnsi="TH SarabunPSK" w:cs="TH SarabunPSK"/>
          <w:b/>
          <w:bCs/>
          <w:color w:val="000000" w:themeColor="text1"/>
        </w:rPr>
      </w:pPr>
      <w:r w:rsidRPr="00776CEC">
        <w:rPr>
          <w:rFonts w:ascii="TH SarabunPSK" w:hAnsi="TH SarabunPSK" w:cs="TH SarabunPSK" w:hint="cs"/>
          <w:b/>
          <w:bCs/>
          <w:color w:val="000000" w:themeColor="text1"/>
          <w:cs/>
        </w:rPr>
        <w:t>เอกสารอ้างอิง</w:t>
      </w:r>
      <w:r w:rsidR="00F977AA" w:rsidRPr="00776CEC">
        <w:rPr>
          <w:rFonts w:ascii="TH SarabunPSK" w:hAnsi="TH SarabunPSK" w:cs="TH SarabunPSK"/>
          <w:b/>
          <w:bCs/>
          <w:color w:val="000000" w:themeColor="text1"/>
        </w:rPr>
        <w:t xml:space="preserve"> </w:t>
      </w:r>
    </w:p>
    <w:p w14:paraId="11CAE596" w14:textId="77777777" w:rsidR="005B641B" w:rsidRPr="00776CEC" w:rsidRDefault="00572A01" w:rsidP="005B641B">
      <w:pPr>
        <w:tabs>
          <w:tab w:val="left" w:pos="851"/>
          <w:tab w:val="left" w:pos="1134"/>
          <w:tab w:val="left" w:pos="1418"/>
          <w:tab w:val="left" w:pos="1701"/>
          <w:tab w:val="left" w:pos="1985"/>
          <w:tab w:val="left" w:pos="2268"/>
          <w:tab w:val="left" w:pos="2552"/>
          <w:tab w:val="left" w:pos="2835"/>
          <w:tab w:val="left" w:pos="3119"/>
        </w:tabs>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กรมวิชาการ</w:t>
      </w:r>
      <w:r w:rsidR="005B641B" w:rsidRPr="00776CEC">
        <w:rPr>
          <w:rFonts w:ascii="TH SarabunPSK" w:hAnsi="TH SarabunPSK" w:cs="TH SarabunPSK" w:hint="cs"/>
          <w:color w:val="000000" w:themeColor="text1"/>
          <w:sz w:val="28"/>
          <w:szCs w:val="28"/>
          <w:cs/>
        </w:rPr>
        <w:t xml:space="preserve"> กระทรวงศึกษาธิการ</w:t>
      </w:r>
      <w:r w:rsidRPr="00776CEC">
        <w:rPr>
          <w:rFonts w:ascii="TH SarabunPSK" w:hAnsi="TH SarabunPSK" w:cs="TH SarabunPSK"/>
          <w:color w:val="000000" w:themeColor="text1"/>
          <w:sz w:val="28"/>
          <w:szCs w:val="28"/>
          <w:cs/>
        </w:rPr>
        <w:t>. (</w:t>
      </w:r>
      <w:r w:rsidRPr="00776CEC">
        <w:rPr>
          <w:rFonts w:ascii="TH SarabunPSK" w:hAnsi="TH SarabunPSK" w:cs="TH SarabunPSK"/>
          <w:color w:val="000000" w:themeColor="text1"/>
          <w:sz w:val="28"/>
          <w:szCs w:val="28"/>
        </w:rPr>
        <w:t xml:space="preserve">2545). </w:t>
      </w:r>
      <w:r w:rsidRPr="00776CEC">
        <w:rPr>
          <w:rFonts w:ascii="TH SarabunPSK" w:hAnsi="TH SarabunPSK" w:cs="TH SarabunPSK"/>
          <w:i/>
          <w:iCs/>
          <w:color w:val="000000" w:themeColor="text1"/>
          <w:sz w:val="28"/>
          <w:szCs w:val="28"/>
          <w:cs/>
        </w:rPr>
        <w:t>คู่มือพัฒนาสื่อการเรียนรู้</w:t>
      </w:r>
      <w:r w:rsidRPr="00776CEC">
        <w:rPr>
          <w:rFonts w:ascii="TH SarabunPSK" w:hAnsi="TH SarabunPSK" w:cs="TH SarabunPSK"/>
          <w:color w:val="000000" w:themeColor="text1"/>
          <w:sz w:val="28"/>
          <w:szCs w:val="28"/>
        </w:rPr>
        <w:t xml:space="preserve">. </w:t>
      </w:r>
      <w:r w:rsidR="003020CC" w:rsidRPr="00776CEC">
        <w:rPr>
          <w:rFonts w:ascii="TH SarabunPSK" w:hAnsi="TH SarabunPSK" w:cs="TH SarabunPSK"/>
          <w:color w:val="000000" w:themeColor="text1"/>
          <w:sz w:val="28"/>
          <w:szCs w:val="28"/>
          <w:cs/>
        </w:rPr>
        <w:t>ศูนย์พัฒนาหนังสือ กรมวิชาการ</w:t>
      </w:r>
    </w:p>
    <w:p w14:paraId="1C776083" w14:textId="2FD67260" w:rsidR="00572A01" w:rsidRPr="00776CEC" w:rsidRDefault="003020CC" w:rsidP="005B641B">
      <w:pPr>
        <w:tabs>
          <w:tab w:val="left" w:pos="851"/>
          <w:tab w:val="left" w:pos="1134"/>
          <w:tab w:val="left" w:pos="1418"/>
          <w:tab w:val="left" w:pos="1701"/>
          <w:tab w:val="left" w:pos="1985"/>
          <w:tab w:val="left" w:pos="2268"/>
          <w:tab w:val="left" w:pos="2552"/>
          <w:tab w:val="left" w:pos="2835"/>
          <w:tab w:val="left" w:pos="3119"/>
        </w:tabs>
        <w:ind w:left="720"/>
        <w:jc w:val="thaiDistribute"/>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กระทรวงศึกษาธิการ</w:t>
      </w:r>
      <w:r w:rsidR="00572A01" w:rsidRPr="00776CEC">
        <w:rPr>
          <w:rFonts w:ascii="TH SarabunPSK" w:hAnsi="TH SarabunPSK" w:cs="TH SarabunPSK"/>
          <w:color w:val="000000" w:themeColor="text1"/>
          <w:sz w:val="28"/>
          <w:szCs w:val="28"/>
          <w:cs/>
        </w:rPr>
        <w:t>.</w:t>
      </w:r>
    </w:p>
    <w:p w14:paraId="2ABE530A" w14:textId="50EEA045" w:rsidR="00572A01" w:rsidRPr="00776CEC" w:rsidRDefault="00572A01" w:rsidP="00572A01">
      <w:pPr>
        <w:tabs>
          <w:tab w:val="left" w:pos="851"/>
          <w:tab w:val="left" w:pos="1134"/>
          <w:tab w:val="left" w:pos="1418"/>
          <w:tab w:val="left" w:pos="1701"/>
          <w:tab w:val="left" w:pos="1985"/>
          <w:tab w:val="left" w:pos="2268"/>
          <w:tab w:val="left" w:pos="2552"/>
          <w:tab w:val="left" w:pos="2835"/>
          <w:tab w:val="left" w:pos="3119"/>
        </w:tabs>
        <w:ind w:left="720" w:hanging="720"/>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กระทรวงศึกษาธิการ. (</w:t>
      </w:r>
      <w:r w:rsidRPr="00776CEC">
        <w:rPr>
          <w:rFonts w:ascii="TH SarabunPSK" w:hAnsi="TH SarabunPSK" w:cs="TH SarabunPSK"/>
          <w:color w:val="000000" w:themeColor="text1"/>
          <w:sz w:val="28"/>
          <w:szCs w:val="28"/>
        </w:rPr>
        <w:t xml:space="preserve">2551). </w:t>
      </w:r>
      <w:r w:rsidRPr="00776CEC">
        <w:rPr>
          <w:rFonts w:ascii="TH SarabunPSK" w:hAnsi="TH SarabunPSK" w:cs="TH SarabunPSK"/>
          <w:i/>
          <w:iCs/>
          <w:color w:val="000000" w:themeColor="text1"/>
          <w:sz w:val="28"/>
          <w:szCs w:val="28"/>
          <w:cs/>
        </w:rPr>
        <w:t xml:space="preserve">หลักสูตรแกนกลางการศึกษาขั้นพื้นฐาน พุทธศักราช </w:t>
      </w:r>
      <w:r w:rsidRPr="00776CEC">
        <w:rPr>
          <w:rFonts w:ascii="TH SarabunPSK" w:hAnsi="TH SarabunPSK" w:cs="TH SarabunPSK"/>
          <w:i/>
          <w:iCs/>
          <w:color w:val="000000" w:themeColor="text1"/>
          <w:sz w:val="28"/>
          <w:szCs w:val="28"/>
        </w:rPr>
        <w:t>2551</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โรงพิมพ์ชุมนุมสหกรณ์การเกษตรแห่งประเทศไทย.</w:t>
      </w:r>
    </w:p>
    <w:p w14:paraId="62846B1E" w14:textId="4D23801E" w:rsidR="00572A01" w:rsidRPr="00776CEC" w:rsidRDefault="00572A01" w:rsidP="00572A01">
      <w:pPr>
        <w:tabs>
          <w:tab w:val="left" w:pos="851"/>
          <w:tab w:val="left" w:pos="1134"/>
          <w:tab w:val="left" w:pos="1418"/>
          <w:tab w:val="left" w:pos="1701"/>
          <w:tab w:val="left" w:pos="1985"/>
          <w:tab w:val="left" w:pos="2268"/>
          <w:tab w:val="left" w:pos="2552"/>
          <w:tab w:val="left" w:pos="2835"/>
          <w:tab w:val="left" w:pos="3119"/>
        </w:tabs>
        <w:ind w:left="720" w:hanging="720"/>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ขนิษฐา โลหะประเสริฐ</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เฉลิมชัย มนู</w:t>
      </w:r>
      <w:proofErr w:type="spellStart"/>
      <w:r w:rsidRPr="00776CEC">
        <w:rPr>
          <w:rFonts w:ascii="TH SarabunPSK" w:hAnsi="TH SarabunPSK" w:cs="TH SarabunPSK"/>
          <w:color w:val="000000" w:themeColor="text1"/>
          <w:sz w:val="28"/>
          <w:szCs w:val="28"/>
          <w:cs/>
        </w:rPr>
        <w:t>เสวต</w:t>
      </w:r>
      <w:proofErr w:type="spellEnd"/>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และชุติมา ทัศ</w:t>
      </w:r>
      <w:proofErr w:type="spellStart"/>
      <w:r w:rsidRPr="00776CEC">
        <w:rPr>
          <w:rFonts w:ascii="TH SarabunPSK" w:hAnsi="TH SarabunPSK" w:cs="TH SarabunPSK"/>
          <w:color w:val="000000" w:themeColor="text1"/>
          <w:sz w:val="28"/>
          <w:szCs w:val="28"/>
          <w:cs/>
        </w:rPr>
        <w:t>โร</w:t>
      </w:r>
      <w:proofErr w:type="spellEnd"/>
      <w:r w:rsidRPr="00776CEC">
        <w:rPr>
          <w:rFonts w:ascii="TH SarabunPSK" w:hAnsi="TH SarabunPSK" w:cs="TH SarabunPSK"/>
          <w:color w:val="000000" w:themeColor="text1"/>
          <w:sz w:val="28"/>
          <w:szCs w:val="28"/>
          <w:cs/>
        </w:rPr>
        <w:t>. (</w:t>
      </w:r>
      <w:r w:rsidRPr="00776CEC">
        <w:rPr>
          <w:rFonts w:ascii="TH SarabunPSK" w:hAnsi="TH SarabunPSK" w:cs="TH SarabunPSK"/>
          <w:color w:val="000000" w:themeColor="text1"/>
          <w:sz w:val="28"/>
          <w:szCs w:val="28"/>
        </w:rPr>
        <w:t xml:space="preserve">2566). </w:t>
      </w:r>
      <w:r w:rsidRPr="00776CEC">
        <w:rPr>
          <w:rFonts w:ascii="TH SarabunPSK" w:hAnsi="TH SarabunPSK" w:cs="TH SarabunPSK"/>
          <w:color w:val="000000" w:themeColor="text1"/>
          <w:sz w:val="28"/>
          <w:szCs w:val="28"/>
          <w:cs/>
        </w:rPr>
        <w:t>การพัฒนาชุดฝึกทักษะการอ่านร่วมกับเทคนิค</w:t>
      </w:r>
      <w:r w:rsidR="007416CC" w:rsidRPr="00776CEC">
        <w:rPr>
          <w:rFonts w:ascii="TH SarabunPSK" w:hAnsi="TH SarabunPSK" w:cs="TH SarabunPSK"/>
          <w:color w:val="000000" w:themeColor="text1"/>
          <w:sz w:val="28"/>
          <w:szCs w:val="28"/>
          <w:cs/>
        </w:rPr>
        <w:br/>
      </w:r>
      <w:r w:rsidRPr="00776CEC">
        <w:rPr>
          <w:rFonts w:ascii="TH SarabunPSK" w:hAnsi="TH SarabunPSK" w:cs="TH SarabunPSK"/>
          <w:color w:val="000000" w:themeColor="text1"/>
          <w:sz w:val="28"/>
          <w:szCs w:val="28"/>
          <w:cs/>
        </w:rPr>
        <w:t>เกมิฟิเคชัน (</w:t>
      </w:r>
      <w:r w:rsidRPr="00776CEC">
        <w:rPr>
          <w:rFonts w:ascii="TH SarabunPSK" w:hAnsi="TH SarabunPSK" w:cs="TH SarabunPSK"/>
          <w:color w:val="000000" w:themeColor="text1"/>
          <w:sz w:val="28"/>
          <w:szCs w:val="28"/>
        </w:rPr>
        <w:t xml:space="preserve">Gamification) </w:t>
      </w:r>
      <w:r w:rsidRPr="00776CEC">
        <w:rPr>
          <w:rFonts w:ascii="TH SarabunPSK" w:hAnsi="TH SarabunPSK" w:cs="TH SarabunPSK"/>
          <w:color w:val="000000" w:themeColor="text1"/>
          <w:sz w:val="28"/>
          <w:szCs w:val="28"/>
          <w:cs/>
        </w:rPr>
        <w:t xml:space="preserve">เพื่อส่งเสริมความสามารถการอ่านคำภาษาไทยของนักเรียนชั้นประถมศึกษาปีที่ </w:t>
      </w:r>
      <w:r w:rsidRPr="00776CEC">
        <w:rPr>
          <w:rFonts w:ascii="TH SarabunPSK" w:hAnsi="TH SarabunPSK" w:cs="TH SarabunPSK"/>
          <w:color w:val="000000" w:themeColor="text1"/>
          <w:sz w:val="28"/>
          <w:szCs w:val="28"/>
        </w:rPr>
        <w:t xml:space="preserve">2 </w:t>
      </w:r>
      <w:r w:rsidRPr="00776CEC">
        <w:rPr>
          <w:rFonts w:ascii="TH SarabunPSK" w:hAnsi="TH SarabunPSK" w:cs="TH SarabunPSK"/>
          <w:color w:val="000000" w:themeColor="text1"/>
          <w:sz w:val="28"/>
          <w:szCs w:val="28"/>
          <w:cs/>
        </w:rPr>
        <w:t>สังกัดสำนักงานการศึกษาเอกชนจังหวัดสงขลา.</w:t>
      </w:r>
      <w:r w:rsidRPr="00776CEC">
        <w:rPr>
          <w:rFonts w:ascii="TH SarabunPSK" w:hAnsi="TH SarabunPSK" w:cs="TH SarabunPSK"/>
          <w:color w:val="000000" w:themeColor="text1"/>
          <w:sz w:val="28"/>
          <w:szCs w:val="28"/>
        </w:rPr>
        <w:t xml:space="preserve"> </w:t>
      </w:r>
      <w:r w:rsidRPr="00776CEC">
        <w:rPr>
          <w:rFonts w:ascii="TH SarabunPSK" w:hAnsi="TH SarabunPSK" w:cs="TH SarabunPSK"/>
          <w:i/>
          <w:iCs/>
          <w:color w:val="000000" w:themeColor="text1"/>
          <w:sz w:val="28"/>
          <w:szCs w:val="28"/>
          <w:cs/>
        </w:rPr>
        <w:t>วารสารพิกุล คณะมนุษยศาสตร์และสังคมศาสตร์ มหาวิทยาลัยราชภัฏกำแพงเพชร</w:t>
      </w:r>
      <w:r w:rsidRPr="00776CEC">
        <w:rPr>
          <w:rFonts w:ascii="TH SarabunPSK" w:hAnsi="TH SarabunPSK" w:cs="TH SarabunPSK"/>
          <w:i/>
          <w:iCs/>
          <w:color w:val="000000" w:themeColor="text1"/>
          <w:sz w:val="28"/>
          <w:szCs w:val="28"/>
        </w:rPr>
        <w:t>, 21</w:t>
      </w:r>
      <w:r w:rsidRPr="00776CEC">
        <w:rPr>
          <w:rFonts w:ascii="TH SarabunPSK" w:hAnsi="TH SarabunPSK" w:cs="TH SarabunPSK"/>
          <w:color w:val="000000" w:themeColor="text1"/>
          <w:sz w:val="28"/>
          <w:szCs w:val="28"/>
        </w:rPr>
        <w:t>(2), 233–252.</w:t>
      </w:r>
    </w:p>
    <w:p w14:paraId="6AAE8806" w14:textId="6D875746" w:rsidR="007416CC" w:rsidRPr="00776CEC" w:rsidRDefault="00572A01" w:rsidP="007416CC">
      <w:pPr>
        <w:tabs>
          <w:tab w:val="left" w:pos="851"/>
          <w:tab w:val="left" w:pos="1134"/>
          <w:tab w:val="left" w:pos="1418"/>
          <w:tab w:val="left" w:pos="1701"/>
          <w:tab w:val="left" w:pos="1985"/>
          <w:tab w:val="left" w:pos="2268"/>
          <w:tab w:val="left" w:pos="2552"/>
          <w:tab w:val="left" w:pos="2835"/>
          <w:tab w:val="left" w:pos="3119"/>
        </w:tabs>
        <w:ind w:left="720" w:hanging="720"/>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ณัฐพร จัดสวย</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และกิตติยา ปลอดแก้ว. (</w:t>
      </w:r>
      <w:r w:rsidRPr="00776CEC">
        <w:rPr>
          <w:rFonts w:ascii="TH SarabunPSK" w:hAnsi="TH SarabunPSK" w:cs="TH SarabunPSK"/>
          <w:color w:val="000000" w:themeColor="text1"/>
          <w:sz w:val="28"/>
          <w:szCs w:val="28"/>
        </w:rPr>
        <w:t xml:space="preserve">2567). </w:t>
      </w:r>
      <w:r w:rsidR="00254F9D" w:rsidRPr="00776CEC">
        <w:rPr>
          <w:rFonts w:ascii="TH SarabunPSK" w:hAnsi="TH SarabunPSK" w:cs="TH SarabunPSK"/>
          <w:color w:val="000000" w:themeColor="text1"/>
          <w:sz w:val="28"/>
          <w:szCs w:val="28"/>
          <w:cs/>
        </w:rPr>
        <w:t>การพัฒนาแอปพลิเคชันบนมือถือโดยใช้เกมเป็นฐาน เรื่อง พยัญชนะและสระภาษาไทยเพื่อส่งเสริมความสามารถด้านการอ่านและการเขียนสะกดคํา</w:t>
      </w:r>
      <w:r w:rsidR="00254F9D" w:rsidRPr="00776CEC">
        <w:rPr>
          <w:rFonts w:ascii="TH SarabunPSK" w:hAnsi="TH SarabunPSK" w:cs="TH SarabunPSK"/>
          <w:color w:val="000000" w:themeColor="text1"/>
          <w:sz w:val="28"/>
          <w:szCs w:val="28"/>
        </w:rPr>
        <w:t xml:space="preserve"> </w:t>
      </w:r>
      <w:proofErr w:type="spellStart"/>
      <w:r w:rsidR="00254F9D" w:rsidRPr="00776CEC">
        <w:rPr>
          <w:rFonts w:ascii="TH SarabunPSK" w:hAnsi="TH SarabunPSK" w:cs="TH SarabunPSK"/>
          <w:color w:val="000000" w:themeColor="text1"/>
          <w:sz w:val="28"/>
          <w:szCs w:val="28"/>
          <w:cs/>
        </w:rPr>
        <w:t>สําหรับ</w:t>
      </w:r>
      <w:proofErr w:type="spellEnd"/>
      <w:r w:rsidR="00254F9D" w:rsidRPr="00776CEC">
        <w:rPr>
          <w:rFonts w:ascii="TH SarabunPSK" w:hAnsi="TH SarabunPSK" w:cs="TH SarabunPSK"/>
          <w:color w:val="000000" w:themeColor="text1"/>
          <w:sz w:val="28"/>
          <w:szCs w:val="28"/>
          <w:cs/>
        </w:rPr>
        <w:t xml:space="preserve">นักเรียนชั้นประถมศึกษาปีที่ </w:t>
      </w:r>
      <w:r w:rsidR="00254F9D" w:rsidRPr="00776CEC">
        <w:rPr>
          <w:rFonts w:ascii="TH SarabunPSK" w:hAnsi="TH SarabunPSK" w:cs="TH SarabunPSK"/>
          <w:color w:val="000000" w:themeColor="text1"/>
          <w:sz w:val="28"/>
          <w:szCs w:val="28"/>
        </w:rPr>
        <w:t>1</w:t>
      </w:r>
      <w:r w:rsidRPr="00776CEC">
        <w:rPr>
          <w:rFonts w:ascii="TH SarabunPSK" w:hAnsi="TH SarabunPSK" w:cs="TH SarabunPSK"/>
          <w:color w:val="000000" w:themeColor="text1"/>
          <w:sz w:val="28"/>
          <w:szCs w:val="28"/>
        </w:rPr>
        <w:t xml:space="preserve">. </w:t>
      </w:r>
      <w:r w:rsidR="009C2B73" w:rsidRPr="00776CEC">
        <w:rPr>
          <w:rFonts w:ascii="TH SarabunPSK" w:hAnsi="TH SarabunPSK" w:cs="TH SarabunPSK"/>
          <w:i/>
          <w:iCs/>
          <w:color w:val="000000" w:themeColor="text1"/>
          <w:sz w:val="28"/>
          <w:szCs w:val="28"/>
          <w:cs/>
        </w:rPr>
        <w:t>วารสารครุศาสตร์คณะครุศาสตร์ มหาวิทยาลัยราชภัฏนครสวรรค์</w:t>
      </w:r>
      <w:r w:rsidRPr="00776CEC">
        <w:rPr>
          <w:rFonts w:ascii="TH SarabunPSK" w:hAnsi="TH SarabunPSK" w:cs="TH SarabunPSK"/>
          <w:i/>
          <w:iCs/>
          <w:color w:val="000000" w:themeColor="text1"/>
          <w:sz w:val="28"/>
          <w:szCs w:val="28"/>
        </w:rPr>
        <w:t>, 7</w:t>
      </w:r>
      <w:r w:rsidRPr="00776CEC">
        <w:rPr>
          <w:rFonts w:ascii="TH SarabunPSK" w:hAnsi="TH SarabunPSK" w:cs="TH SarabunPSK"/>
          <w:color w:val="000000" w:themeColor="text1"/>
          <w:sz w:val="28"/>
          <w:szCs w:val="28"/>
        </w:rPr>
        <w:t>(2), 50–63.</w:t>
      </w:r>
    </w:p>
    <w:p w14:paraId="0757901D" w14:textId="6D93917A" w:rsidR="007476E3" w:rsidRPr="00776CEC" w:rsidRDefault="007476E3" w:rsidP="007416CC">
      <w:pPr>
        <w:tabs>
          <w:tab w:val="left" w:pos="851"/>
          <w:tab w:val="left" w:pos="1134"/>
          <w:tab w:val="left" w:pos="1418"/>
          <w:tab w:val="left" w:pos="1701"/>
          <w:tab w:val="left" w:pos="1985"/>
          <w:tab w:val="left" w:pos="2268"/>
          <w:tab w:val="left" w:pos="2552"/>
          <w:tab w:val="left" w:pos="2835"/>
          <w:tab w:val="left" w:pos="3119"/>
        </w:tabs>
        <w:ind w:left="720" w:hanging="720"/>
        <w:rPr>
          <w:rFonts w:ascii="TH SarabunPSK" w:hAnsi="TH SarabunPSK" w:cs="TH SarabunPSK"/>
          <w:color w:val="000000" w:themeColor="text1"/>
          <w:sz w:val="28"/>
          <w:szCs w:val="28"/>
        </w:rPr>
      </w:pPr>
      <w:proofErr w:type="spellStart"/>
      <w:r w:rsidRPr="00776CEC">
        <w:rPr>
          <w:rFonts w:ascii="TH SarabunPSK" w:hAnsi="TH SarabunPSK" w:cs="TH SarabunPSK"/>
          <w:color w:val="000000" w:themeColor="text1"/>
          <w:sz w:val="28"/>
          <w:szCs w:val="28"/>
          <w:cs/>
        </w:rPr>
        <w:t>พิสณุ</w:t>
      </w:r>
      <w:proofErr w:type="spellEnd"/>
      <w:r w:rsidRPr="00776CEC">
        <w:rPr>
          <w:rFonts w:ascii="TH SarabunPSK" w:hAnsi="TH SarabunPSK" w:cs="TH SarabunPSK"/>
          <w:color w:val="000000" w:themeColor="text1"/>
          <w:sz w:val="28"/>
          <w:szCs w:val="28"/>
          <w:cs/>
        </w:rPr>
        <w:t xml:space="preserve"> ฟองศรี. (2549). </w:t>
      </w:r>
      <w:r w:rsidRPr="00776CEC">
        <w:rPr>
          <w:rFonts w:ascii="TH SarabunPSK" w:hAnsi="TH SarabunPSK" w:cs="TH SarabunPSK"/>
          <w:i/>
          <w:iCs/>
          <w:color w:val="000000" w:themeColor="text1"/>
          <w:sz w:val="28"/>
          <w:szCs w:val="28"/>
          <w:cs/>
        </w:rPr>
        <w:t xml:space="preserve">วิจัยทางการศึกษา </w:t>
      </w:r>
      <w:r w:rsidRPr="00776CEC">
        <w:rPr>
          <w:rFonts w:ascii="TH SarabunPSK" w:hAnsi="TH SarabunPSK" w:cs="TH SarabunPSK"/>
          <w:i/>
          <w:iCs/>
          <w:color w:val="000000" w:themeColor="text1"/>
          <w:sz w:val="28"/>
          <w:szCs w:val="28"/>
        </w:rPr>
        <w:t>“</w:t>
      </w:r>
      <w:r w:rsidRPr="00776CEC">
        <w:rPr>
          <w:rFonts w:ascii="TH SarabunPSK" w:hAnsi="TH SarabunPSK" w:cs="TH SarabunPSK"/>
          <w:i/>
          <w:iCs/>
          <w:color w:val="000000" w:themeColor="text1"/>
          <w:sz w:val="28"/>
          <w:szCs w:val="28"/>
          <w:cs/>
        </w:rPr>
        <w:t>แนวคิดทฤษฎี</w:t>
      </w:r>
      <w:r w:rsidRPr="00776CEC">
        <w:rPr>
          <w:rFonts w:ascii="TH SarabunPSK" w:hAnsi="TH SarabunPSK" w:cs="TH SarabunPSK"/>
          <w:i/>
          <w:iCs/>
          <w:color w:val="000000" w:themeColor="text1"/>
          <w:sz w:val="28"/>
          <w:szCs w:val="28"/>
        </w:rPr>
        <w:t>”</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พิมพ์ครั้งที่ 2). เทียมฝ่าการพิมพ์.</w:t>
      </w:r>
    </w:p>
    <w:p w14:paraId="2AE7FC2D" w14:textId="77777777" w:rsidR="00572A01" w:rsidRPr="00776CEC" w:rsidRDefault="00572A01" w:rsidP="007416CC">
      <w:pPr>
        <w:tabs>
          <w:tab w:val="left" w:pos="851"/>
          <w:tab w:val="left" w:pos="1134"/>
          <w:tab w:val="left" w:pos="1418"/>
          <w:tab w:val="left" w:pos="1701"/>
          <w:tab w:val="left" w:pos="1985"/>
          <w:tab w:val="left" w:pos="2268"/>
          <w:tab w:val="left" w:pos="2552"/>
          <w:tab w:val="left" w:pos="2835"/>
          <w:tab w:val="left" w:pos="3119"/>
        </w:tabs>
        <w:ind w:left="720" w:hanging="720"/>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ภานุวัฒน์ จารุนัย</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และแสงเดือน คงนาวัง. (</w:t>
      </w:r>
      <w:r w:rsidRPr="00776CEC">
        <w:rPr>
          <w:rFonts w:ascii="TH SarabunPSK" w:hAnsi="TH SarabunPSK" w:cs="TH SarabunPSK"/>
          <w:color w:val="000000" w:themeColor="text1"/>
          <w:sz w:val="28"/>
          <w:szCs w:val="28"/>
        </w:rPr>
        <w:t xml:space="preserve">2564). </w:t>
      </w:r>
      <w:r w:rsidRPr="00776CEC">
        <w:rPr>
          <w:rFonts w:ascii="TH SarabunPSK" w:hAnsi="TH SarabunPSK" w:cs="TH SarabunPSK"/>
          <w:color w:val="000000" w:themeColor="text1"/>
          <w:sz w:val="28"/>
          <w:szCs w:val="28"/>
          <w:cs/>
        </w:rPr>
        <w:t xml:space="preserve">การพัฒนาทักษะการอ่านคำศัพท์พื้นฐานของนักเรียนชั้นประถมศึกษาปีที่ </w:t>
      </w:r>
      <w:r w:rsidRPr="00776CEC">
        <w:rPr>
          <w:rFonts w:ascii="TH SarabunPSK" w:hAnsi="TH SarabunPSK" w:cs="TH SarabunPSK"/>
          <w:color w:val="000000" w:themeColor="text1"/>
          <w:sz w:val="28"/>
          <w:szCs w:val="28"/>
        </w:rPr>
        <w:t xml:space="preserve">3 </w:t>
      </w:r>
      <w:r w:rsidRPr="00776CEC">
        <w:rPr>
          <w:rFonts w:ascii="TH SarabunPSK" w:hAnsi="TH SarabunPSK" w:cs="TH SarabunPSK"/>
          <w:color w:val="000000" w:themeColor="text1"/>
          <w:sz w:val="28"/>
          <w:szCs w:val="28"/>
          <w:cs/>
        </w:rPr>
        <w:t>โดยใช้วิธีสอนอ่านแจกลูกสะกดคำร่วมกับเกมทางภาษา กรณีศึกษา โรงเรียนบ้านนาดี ตำบลพังงู อำเภอหนองหาน จังหวัดอุดรธานี.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i/>
          <w:iCs/>
          <w:color w:val="000000" w:themeColor="text1"/>
          <w:sz w:val="28"/>
          <w:szCs w:val="28"/>
        </w:rPr>
        <w:t xml:space="preserve">Journal of Roi </w:t>
      </w:r>
      <w:proofErr w:type="spellStart"/>
      <w:r w:rsidRPr="00776CEC">
        <w:rPr>
          <w:rFonts w:ascii="TH SarabunPSK" w:hAnsi="TH SarabunPSK" w:cs="TH SarabunPSK"/>
          <w:i/>
          <w:iCs/>
          <w:color w:val="000000" w:themeColor="text1"/>
          <w:sz w:val="28"/>
          <w:szCs w:val="28"/>
        </w:rPr>
        <w:t>Kaensarn</w:t>
      </w:r>
      <w:proofErr w:type="spellEnd"/>
      <w:r w:rsidRPr="00776CEC">
        <w:rPr>
          <w:rFonts w:ascii="TH SarabunPSK" w:hAnsi="TH SarabunPSK" w:cs="TH SarabunPSK"/>
          <w:i/>
          <w:iCs/>
          <w:color w:val="000000" w:themeColor="text1"/>
          <w:sz w:val="28"/>
          <w:szCs w:val="28"/>
        </w:rPr>
        <w:t xml:space="preserve"> </w:t>
      </w:r>
      <w:proofErr w:type="spellStart"/>
      <w:r w:rsidRPr="00776CEC">
        <w:rPr>
          <w:rFonts w:ascii="TH SarabunPSK" w:hAnsi="TH SarabunPSK" w:cs="TH SarabunPSK"/>
          <w:i/>
          <w:iCs/>
          <w:color w:val="000000" w:themeColor="text1"/>
          <w:sz w:val="28"/>
          <w:szCs w:val="28"/>
        </w:rPr>
        <w:t>Academi</w:t>
      </w:r>
      <w:proofErr w:type="spellEnd"/>
      <w:r w:rsidRPr="00776CEC">
        <w:rPr>
          <w:rFonts w:ascii="TH SarabunPSK" w:hAnsi="TH SarabunPSK" w:cs="TH SarabunPSK"/>
          <w:i/>
          <w:iCs/>
          <w:color w:val="000000" w:themeColor="text1"/>
          <w:sz w:val="28"/>
          <w:szCs w:val="28"/>
        </w:rPr>
        <w:t>, 6</w:t>
      </w:r>
      <w:r w:rsidRPr="00776CEC">
        <w:rPr>
          <w:rFonts w:ascii="TH SarabunPSK" w:hAnsi="TH SarabunPSK" w:cs="TH SarabunPSK"/>
          <w:color w:val="000000" w:themeColor="text1"/>
          <w:sz w:val="28"/>
          <w:szCs w:val="28"/>
        </w:rPr>
        <w:t>(7), 130–141.</w:t>
      </w:r>
    </w:p>
    <w:p w14:paraId="20C21C65" w14:textId="77777777" w:rsidR="00572A01" w:rsidRPr="00776CEC" w:rsidRDefault="00572A01" w:rsidP="007416CC">
      <w:pPr>
        <w:tabs>
          <w:tab w:val="left" w:pos="851"/>
          <w:tab w:val="left" w:pos="1134"/>
          <w:tab w:val="left" w:pos="1418"/>
          <w:tab w:val="left" w:pos="1701"/>
          <w:tab w:val="left" w:pos="1985"/>
          <w:tab w:val="left" w:pos="2268"/>
          <w:tab w:val="left" w:pos="2552"/>
          <w:tab w:val="left" w:pos="2835"/>
          <w:tab w:val="left" w:pos="3119"/>
        </w:tabs>
        <w:ind w:left="709" w:hanging="709"/>
        <w:rPr>
          <w:rFonts w:ascii="TH SarabunPSK" w:hAnsi="TH SarabunPSK" w:cs="TH SarabunPSK"/>
          <w:color w:val="000000" w:themeColor="text1"/>
          <w:sz w:val="28"/>
          <w:szCs w:val="28"/>
        </w:rPr>
      </w:pPr>
      <w:r w:rsidRPr="00776CEC">
        <w:rPr>
          <w:rFonts w:ascii="TH SarabunPSK" w:hAnsi="TH SarabunPSK" w:cs="TH SarabunPSK"/>
          <w:color w:val="000000" w:themeColor="text1"/>
          <w:sz w:val="28"/>
          <w:szCs w:val="28"/>
          <w:cs/>
        </w:rPr>
        <w:t>สุภัทรา สดเอี่ยม</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และ</w:t>
      </w:r>
      <w:proofErr w:type="spellStart"/>
      <w:r w:rsidRPr="00776CEC">
        <w:rPr>
          <w:rFonts w:ascii="TH SarabunPSK" w:hAnsi="TH SarabunPSK" w:cs="TH SarabunPSK"/>
          <w:color w:val="000000" w:themeColor="text1"/>
          <w:sz w:val="28"/>
          <w:szCs w:val="28"/>
          <w:cs/>
        </w:rPr>
        <w:t>พงษ์</w:t>
      </w:r>
      <w:proofErr w:type="spellEnd"/>
      <w:r w:rsidRPr="00776CEC">
        <w:rPr>
          <w:rFonts w:ascii="TH SarabunPSK" w:hAnsi="TH SarabunPSK" w:cs="TH SarabunPSK"/>
          <w:color w:val="000000" w:themeColor="text1"/>
          <w:sz w:val="28"/>
          <w:szCs w:val="28"/>
          <w:cs/>
        </w:rPr>
        <w:t>ภิญโญ แม้นโกศล. (</w:t>
      </w:r>
      <w:r w:rsidRPr="00776CEC">
        <w:rPr>
          <w:rFonts w:ascii="TH SarabunPSK" w:hAnsi="TH SarabunPSK" w:cs="TH SarabunPSK"/>
          <w:color w:val="000000" w:themeColor="text1"/>
          <w:sz w:val="28"/>
          <w:szCs w:val="28"/>
        </w:rPr>
        <w:t xml:space="preserve">2566). </w:t>
      </w:r>
      <w:r w:rsidRPr="00776CEC">
        <w:rPr>
          <w:rFonts w:ascii="TH SarabunPSK" w:hAnsi="TH SarabunPSK" w:cs="TH SarabunPSK"/>
          <w:color w:val="000000" w:themeColor="text1"/>
          <w:sz w:val="28"/>
          <w:szCs w:val="28"/>
          <w:cs/>
        </w:rPr>
        <w:t>การพัฒนาทักษะการอ่านออกเสียงสะกดคำของนักเรียนชั้นประถมศึกษาตอนปลายด้วยการแจกลูกสะกดคำร่วมกับเกมมิฟิเคชัน.</w:t>
      </w:r>
      <w:r w:rsidRPr="00776CEC">
        <w:rPr>
          <w:rFonts w:ascii="TH SarabunPSK" w:hAnsi="TH SarabunPSK" w:cs="TH SarabunPSK"/>
          <w:color w:val="000000" w:themeColor="text1"/>
          <w:sz w:val="28"/>
          <w:szCs w:val="28"/>
        </w:rPr>
        <w:t xml:space="preserve"> </w:t>
      </w:r>
      <w:r w:rsidRPr="00776CEC">
        <w:rPr>
          <w:rFonts w:ascii="TH SarabunPSK" w:hAnsi="TH SarabunPSK" w:cs="TH SarabunPSK"/>
          <w:i/>
          <w:iCs/>
          <w:color w:val="000000" w:themeColor="text1"/>
          <w:sz w:val="28"/>
          <w:szCs w:val="28"/>
        </w:rPr>
        <w:t xml:space="preserve">Journal of Educational Technology and Communications Faculty of Education </w:t>
      </w:r>
      <w:proofErr w:type="spellStart"/>
      <w:r w:rsidRPr="00776CEC">
        <w:rPr>
          <w:rFonts w:ascii="TH SarabunPSK" w:hAnsi="TH SarabunPSK" w:cs="TH SarabunPSK"/>
          <w:i/>
          <w:iCs/>
          <w:color w:val="000000" w:themeColor="text1"/>
          <w:sz w:val="28"/>
          <w:szCs w:val="28"/>
        </w:rPr>
        <w:t>Mahasarakham</w:t>
      </w:r>
      <w:proofErr w:type="spellEnd"/>
      <w:r w:rsidRPr="00776CEC">
        <w:rPr>
          <w:rFonts w:ascii="TH SarabunPSK" w:hAnsi="TH SarabunPSK" w:cs="TH SarabunPSK"/>
          <w:i/>
          <w:iCs/>
          <w:color w:val="000000" w:themeColor="text1"/>
          <w:sz w:val="28"/>
          <w:szCs w:val="28"/>
        </w:rPr>
        <w:t xml:space="preserve"> University, 6</w:t>
      </w:r>
      <w:r w:rsidRPr="00776CEC">
        <w:rPr>
          <w:rFonts w:ascii="TH SarabunPSK" w:hAnsi="TH SarabunPSK" w:cs="TH SarabunPSK"/>
          <w:color w:val="000000" w:themeColor="text1"/>
          <w:sz w:val="28"/>
          <w:szCs w:val="28"/>
        </w:rPr>
        <w:t>(19), 77–88.</w:t>
      </w:r>
    </w:p>
    <w:p w14:paraId="7F1C556A" w14:textId="6F3F9B10" w:rsidR="0015795C" w:rsidRPr="00776CEC" w:rsidRDefault="00572A01" w:rsidP="00026BB7">
      <w:pPr>
        <w:tabs>
          <w:tab w:val="left" w:pos="851"/>
          <w:tab w:val="left" w:pos="1134"/>
          <w:tab w:val="left" w:pos="1418"/>
          <w:tab w:val="left" w:pos="1701"/>
          <w:tab w:val="left" w:pos="1985"/>
          <w:tab w:val="left" w:pos="2268"/>
          <w:tab w:val="left" w:pos="2552"/>
          <w:tab w:val="left" w:pos="2835"/>
          <w:tab w:val="left" w:pos="3119"/>
        </w:tabs>
        <w:ind w:left="709" w:hanging="709"/>
        <w:rPr>
          <w:rFonts w:ascii="TH SarabunPSK" w:hAnsi="TH SarabunPSK" w:cs="TH SarabunPSK"/>
          <w:b/>
          <w:bCs/>
          <w:color w:val="000000" w:themeColor="text1"/>
        </w:rPr>
      </w:pPr>
      <w:proofErr w:type="spellStart"/>
      <w:r w:rsidRPr="00776CEC">
        <w:rPr>
          <w:rFonts w:ascii="TH SarabunPSK" w:hAnsi="TH SarabunPSK" w:cs="TH SarabunPSK"/>
          <w:color w:val="000000" w:themeColor="text1"/>
          <w:sz w:val="28"/>
          <w:szCs w:val="28"/>
          <w:cs/>
        </w:rPr>
        <w:t>เสาว</w:t>
      </w:r>
      <w:proofErr w:type="spellEnd"/>
      <w:r w:rsidRPr="00776CEC">
        <w:rPr>
          <w:rFonts w:ascii="TH SarabunPSK" w:hAnsi="TH SarabunPSK" w:cs="TH SarabunPSK"/>
          <w:color w:val="000000" w:themeColor="text1"/>
          <w:sz w:val="28"/>
          <w:szCs w:val="28"/>
          <w:cs/>
        </w:rPr>
        <w:t>พา บัวขนาบ</w:t>
      </w:r>
      <w:r w:rsidRPr="00776CEC">
        <w:rPr>
          <w:rFonts w:ascii="TH SarabunPSK" w:hAnsi="TH SarabunPSK" w:cs="TH SarabunPSK"/>
          <w:color w:val="000000" w:themeColor="text1"/>
          <w:sz w:val="28"/>
          <w:szCs w:val="28"/>
        </w:rPr>
        <w:t xml:space="preserve">, </w:t>
      </w:r>
      <w:r w:rsidRPr="00776CEC">
        <w:rPr>
          <w:rFonts w:ascii="TH SarabunPSK" w:hAnsi="TH SarabunPSK" w:cs="TH SarabunPSK"/>
          <w:color w:val="000000" w:themeColor="text1"/>
          <w:sz w:val="28"/>
          <w:szCs w:val="28"/>
          <w:cs/>
        </w:rPr>
        <w:t>และกรวิภา สรรพกิจจำนง. (</w:t>
      </w:r>
      <w:r w:rsidRPr="00776CEC">
        <w:rPr>
          <w:rFonts w:ascii="TH SarabunPSK" w:hAnsi="TH SarabunPSK" w:cs="TH SarabunPSK"/>
          <w:color w:val="000000" w:themeColor="text1"/>
          <w:sz w:val="28"/>
          <w:szCs w:val="28"/>
        </w:rPr>
        <w:t xml:space="preserve">2567). </w:t>
      </w:r>
      <w:r w:rsidRPr="00776CEC">
        <w:rPr>
          <w:rFonts w:ascii="TH SarabunPSK" w:hAnsi="TH SarabunPSK" w:cs="TH SarabunPSK"/>
          <w:color w:val="000000" w:themeColor="text1"/>
          <w:sz w:val="28"/>
          <w:szCs w:val="28"/>
          <w:cs/>
        </w:rPr>
        <w:t xml:space="preserve">การเปรียบเทียบผลสัมฤทธิ์ทางการเรียนวิชาภาษาไทย เรื่อง </w:t>
      </w:r>
      <w:r w:rsidR="00FC2312" w:rsidRPr="00776CEC">
        <w:rPr>
          <w:rFonts w:ascii="TH SarabunPSK" w:hAnsi="TH SarabunPSK" w:cs="TH SarabunPSK"/>
          <w:color w:val="000000" w:themeColor="text1"/>
          <w:sz w:val="28"/>
          <w:szCs w:val="28"/>
          <w:cs/>
        </w:rPr>
        <w:br/>
      </w:r>
      <w:r w:rsidRPr="00776CEC">
        <w:rPr>
          <w:rFonts w:ascii="TH SarabunPSK" w:hAnsi="TH SarabunPSK" w:cs="TH SarabunPSK"/>
          <w:color w:val="000000" w:themeColor="text1"/>
          <w:sz w:val="28"/>
          <w:szCs w:val="28"/>
          <w:cs/>
        </w:rPr>
        <w:t xml:space="preserve">สระเปลี่ยนรูปและสระลดรูปของนักเรียนชั้นประถมศึกษาปีที่ </w:t>
      </w:r>
      <w:r w:rsidRPr="00776CEC">
        <w:rPr>
          <w:rFonts w:ascii="TH SarabunPSK" w:hAnsi="TH SarabunPSK" w:cs="TH SarabunPSK"/>
          <w:color w:val="000000" w:themeColor="text1"/>
          <w:sz w:val="28"/>
          <w:szCs w:val="28"/>
        </w:rPr>
        <w:t xml:space="preserve">1 </w:t>
      </w:r>
      <w:r w:rsidRPr="00776CEC">
        <w:rPr>
          <w:rFonts w:ascii="TH SarabunPSK" w:hAnsi="TH SarabunPSK" w:cs="TH SarabunPSK"/>
          <w:color w:val="000000" w:themeColor="text1"/>
          <w:sz w:val="28"/>
          <w:szCs w:val="28"/>
          <w:cs/>
        </w:rPr>
        <w:t>ระหว่างการสอนโดยใช้หนังสือส่งเสริมการอ่านเพิ่มเติมชุดหนูดีชวนอ่านสระกับการสอนแบบปกติ.</w:t>
      </w:r>
      <w:r w:rsidRPr="00776CEC">
        <w:rPr>
          <w:rFonts w:ascii="TH SarabunPSK" w:hAnsi="TH SarabunPSK" w:cs="TH SarabunPSK"/>
          <w:color w:val="000000" w:themeColor="text1"/>
          <w:sz w:val="28"/>
          <w:szCs w:val="28"/>
        </w:rPr>
        <w:t xml:space="preserve"> </w:t>
      </w:r>
      <w:r w:rsidRPr="00776CEC">
        <w:rPr>
          <w:rFonts w:ascii="TH SarabunPSK" w:hAnsi="TH SarabunPSK" w:cs="TH SarabunPSK"/>
          <w:i/>
          <w:iCs/>
          <w:color w:val="000000" w:themeColor="text1"/>
          <w:sz w:val="28"/>
          <w:szCs w:val="28"/>
          <w:cs/>
        </w:rPr>
        <w:t>วารสารวิชาการและวิจัย มหาวิทยาลัยภา</w:t>
      </w:r>
      <w:r w:rsidR="00D8073B" w:rsidRPr="00776CEC">
        <w:rPr>
          <w:rFonts w:ascii="TH SarabunPSK" w:hAnsi="TH SarabunPSK" w:cs="TH SarabunPSK" w:hint="cs"/>
          <w:i/>
          <w:iCs/>
          <w:color w:val="000000" w:themeColor="text1"/>
          <w:sz w:val="28"/>
          <w:szCs w:val="28"/>
          <w:cs/>
        </w:rPr>
        <w:t>ค</w:t>
      </w:r>
      <w:r w:rsidRPr="00776CEC">
        <w:rPr>
          <w:rFonts w:ascii="TH SarabunPSK" w:hAnsi="TH SarabunPSK" w:cs="TH SarabunPSK"/>
          <w:i/>
          <w:iCs/>
          <w:color w:val="000000" w:themeColor="text1"/>
          <w:sz w:val="28"/>
          <w:szCs w:val="28"/>
          <w:cs/>
        </w:rPr>
        <w:t>ตะวันออกเฉียงเหนือ</w:t>
      </w:r>
      <w:r w:rsidRPr="00776CEC">
        <w:rPr>
          <w:rFonts w:ascii="TH SarabunPSK" w:hAnsi="TH SarabunPSK" w:cs="TH SarabunPSK"/>
          <w:i/>
          <w:iCs/>
          <w:color w:val="000000" w:themeColor="text1"/>
          <w:sz w:val="28"/>
          <w:szCs w:val="28"/>
        </w:rPr>
        <w:t>, 14</w:t>
      </w:r>
      <w:r w:rsidRPr="00776CEC">
        <w:rPr>
          <w:rFonts w:ascii="TH SarabunPSK" w:hAnsi="TH SarabunPSK" w:cs="TH SarabunPSK"/>
          <w:color w:val="000000" w:themeColor="text1"/>
          <w:sz w:val="28"/>
          <w:szCs w:val="28"/>
        </w:rPr>
        <w:t>(1), 194–206</w:t>
      </w:r>
      <w:r w:rsidRPr="00776CEC">
        <w:rPr>
          <w:rFonts w:ascii="TH SarabunPSK" w:hAnsi="TH SarabunPSK" w:cs="TH SarabunPSK"/>
          <w:b/>
          <w:bCs/>
          <w:color w:val="000000" w:themeColor="text1"/>
        </w:rPr>
        <w:t>.</w:t>
      </w:r>
    </w:p>
    <w:sectPr w:rsidR="0015795C" w:rsidRPr="00776CEC" w:rsidSect="007C4220">
      <w:headerReference w:type="even" r:id="rId11"/>
      <w:headerReference w:type="default" r:id="rId12"/>
      <w:footerReference w:type="even" r:id="rId13"/>
      <w:footerReference w:type="default" r:id="rId14"/>
      <w:headerReference w:type="first" r:id="rId15"/>
      <w:footerReference w:type="first" r:id="rId16"/>
      <w:pgSz w:w="12240" w:h="15840"/>
      <w:pgMar w:top="1699" w:right="1699" w:bottom="1699" w:left="1699" w:header="720" w:footer="720" w:gutter="0"/>
      <w:pgNumType w:start="28"/>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AB687" w14:textId="77777777" w:rsidR="00E41425" w:rsidRDefault="00E41425" w:rsidP="00045342">
      <w:r>
        <w:separator/>
      </w:r>
    </w:p>
  </w:endnote>
  <w:endnote w:type="continuationSeparator" w:id="0">
    <w:p w14:paraId="2E354187" w14:textId="77777777" w:rsidR="00E41425" w:rsidRDefault="00E41425" w:rsidP="0004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Leelawadee">
    <w:panose1 w:val="020B0502040204020203"/>
    <w:charset w:val="00"/>
    <w:family w:val="swiss"/>
    <w:pitch w:val="variable"/>
    <w:sig w:usb0="81000003" w:usb1="00000000" w:usb2="00000000" w:usb3="00000000" w:csb0="00010001" w:csb1="00000000"/>
  </w:font>
  <w:font w:name="THSarabunIT๙">
    <w:panose1 w:val="020B0604020202020204"/>
    <w:charset w:val="00"/>
    <w:family w:val="roman"/>
    <w:notTrueType/>
    <w:pitch w:val="default"/>
  </w:font>
  <w:font w:name="TH SarabunPSK">
    <w:panose1 w:val="020B0500040200020003"/>
    <w:charset w:val="DE"/>
    <w:family w:val="swiss"/>
    <w:pitch w:val="variable"/>
    <w:sig w:usb0="01000003" w:usb1="00000000" w:usb2="00000000" w:usb3="00000000" w:csb0="0001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006975"/>
      <w:docPartObj>
        <w:docPartGallery w:val="Page Numbers (Bottom of Page)"/>
        <w:docPartUnique/>
      </w:docPartObj>
    </w:sdtPr>
    <w:sdtEndPr>
      <w:rPr>
        <w:b/>
        <w:bCs/>
        <w:sz w:val="28"/>
        <w:szCs w:val="28"/>
      </w:rPr>
    </w:sdtEndPr>
    <w:sdtContent>
      <w:p w14:paraId="6ADF929D" w14:textId="3514130E" w:rsidR="00455F39" w:rsidRPr="00DE7850" w:rsidRDefault="00455F39">
        <w:pPr>
          <w:pStyle w:val="Footer"/>
          <w:pBdr>
            <w:top w:val="single" w:sz="4" w:space="1" w:color="D9D9D9" w:themeColor="background1" w:themeShade="D9"/>
          </w:pBdr>
          <w:rPr>
            <w:b/>
            <w:bCs/>
            <w:sz w:val="28"/>
            <w:szCs w:val="28"/>
          </w:rPr>
        </w:pPr>
        <w:r w:rsidRPr="00DE7850">
          <w:rPr>
            <w:rFonts w:ascii="TH SarabunPSK" w:hAnsi="TH SarabunPSK" w:cs="TH SarabunPSK"/>
            <w:sz w:val="28"/>
            <w:szCs w:val="28"/>
          </w:rPr>
          <w:fldChar w:fldCharType="begin"/>
        </w:r>
        <w:r w:rsidRPr="00DE7850">
          <w:rPr>
            <w:rFonts w:ascii="TH SarabunPSK" w:hAnsi="TH SarabunPSK" w:cs="TH SarabunPSK"/>
            <w:sz w:val="28"/>
            <w:szCs w:val="28"/>
          </w:rPr>
          <w:instrText>PAGE   \* MERGEFORMAT</w:instrText>
        </w:r>
        <w:r w:rsidRPr="00DE7850">
          <w:rPr>
            <w:rFonts w:ascii="TH SarabunPSK" w:hAnsi="TH SarabunPSK" w:cs="TH SarabunPSK"/>
            <w:sz w:val="28"/>
            <w:szCs w:val="28"/>
          </w:rPr>
          <w:fldChar w:fldCharType="separate"/>
        </w:r>
        <w:r w:rsidRPr="00DE7850">
          <w:rPr>
            <w:rFonts w:ascii="TH SarabunPSK" w:hAnsi="TH SarabunPSK" w:cs="TH SarabunPSK"/>
            <w:b/>
            <w:bCs/>
            <w:noProof/>
            <w:sz w:val="28"/>
            <w:szCs w:val="28"/>
          </w:rPr>
          <w:t>2</w:t>
        </w:r>
        <w:r w:rsidRPr="00DE7850">
          <w:rPr>
            <w:rFonts w:ascii="TH SarabunPSK" w:hAnsi="TH SarabunPSK" w:cs="TH SarabunPSK"/>
            <w:b/>
            <w:bCs/>
            <w:sz w:val="28"/>
            <w:szCs w:val="28"/>
          </w:rPr>
          <w:fldChar w:fldCharType="end"/>
        </w:r>
        <w:r w:rsidRPr="00DE7850">
          <w:rPr>
            <w:b/>
            <w:bCs/>
            <w:sz w:val="28"/>
            <w:szCs w:val="28"/>
            <w:cs/>
            <w:lang w:val="th-TH"/>
          </w:rPr>
          <w:t xml:space="preserve"> |</w:t>
        </w:r>
        <w:r w:rsidRPr="00DE7850">
          <w:rPr>
            <w:rFonts w:hint="cs"/>
            <w:b/>
            <w:bCs/>
            <w:sz w:val="28"/>
            <w:szCs w:val="28"/>
            <w:cs/>
            <w:lang w:val="th-TH"/>
          </w:rPr>
          <w:t xml:space="preserve"> </w:t>
        </w:r>
        <w:r w:rsidR="00381446">
          <w:rPr>
            <w:rFonts w:ascii="TH SarabunPSK" w:hAnsi="TH SarabunPSK" w:cs="TH SarabunPSK"/>
            <w:sz w:val="26"/>
            <w:szCs w:val="26"/>
          </w:rPr>
          <w:t>Journal of E</w:t>
        </w:r>
        <w:r w:rsidR="00DE7850" w:rsidRPr="00381446">
          <w:rPr>
            <w:rFonts w:ascii="TH SarabunPSK" w:hAnsi="TH SarabunPSK" w:cs="TH SarabunPSK"/>
            <w:sz w:val="26"/>
            <w:szCs w:val="26"/>
          </w:rPr>
          <w:t xml:space="preserve">ducation and </w:t>
        </w:r>
        <w:r w:rsidR="00381446" w:rsidRPr="00381446">
          <w:rPr>
            <w:rFonts w:ascii="TH SarabunPSK" w:hAnsi="TH SarabunPSK" w:cs="TH SarabunPSK"/>
            <w:sz w:val="26"/>
            <w:szCs w:val="26"/>
          </w:rPr>
          <w:t xml:space="preserve">Human </w:t>
        </w:r>
        <w:r w:rsidR="00DE7850" w:rsidRPr="00381446">
          <w:rPr>
            <w:rFonts w:ascii="TH SarabunPSK" w:hAnsi="TH SarabunPSK" w:cs="TH SarabunPSK"/>
            <w:sz w:val="26"/>
            <w:szCs w:val="26"/>
          </w:rPr>
          <w:t xml:space="preserve">Development </w:t>
        </w:r>
        <w:r w:rsidR="00381446">
          <w:rPr>
            <w:rFonts w:ascii="TH SarabunPSK" w:hAnsi="TH SarabunPSK" w:cs="TH SarabunPSK"/>
            <w:sz w:val="26"/>
            <w:szCs w:val="26"/>
          </w:rPr>
          <w:t>Sisaket Rajabhat University</w:t>
        </w:r>
        <w:r w:rsidR="00714E8A" w:rsidRPr="00381446">
          <w:rPr>
            <w:rFonts w:ascii="TH SarabunPSK" w:hAnsi="TH SarabunPSK" w:cs="TH SarabunPSK"/>
            <w:sz w:val="26"/>
            <w:szCs w:val="26"/>
          </w:rPr>
          <w:t xml:space="preserve"> Vol.</w:t>
        </w:r>
        <w:r w:rsidR="00900C95">
          <w:rPr>
            <w:rFonts w:ascii="TH SarabunPSK" w:hAnsi="TH SarabunPSK" w:cs="TH SarabunPSK"/>
            <w:sz w:val="26"/>
            <w:szCs w:val="26"/>
          </w:rPr>
          <w:t>6</w:t>
        </w:r>
        <w:r w:rsidR="00714E8A" w:rsidRPr="00381446">
          <w:rPr>
            <w:rFonts w:ascii="TH SarabunPSK" w:hAnsi="TH SarabunPSK" w:cs="TH SarabunPSK"/>
            <w:sz w:val="26"/>
            <w:szCs w:val="26"/>
          </w:rPr>
          <w:t xml:space="preserve"> No.</w:t>
        </w:r>
        <w:r w:rsidR="00900C95">
          <w:rPr>
            <w:rFonts w:ascii="TH SarabunPSK" w:hAnsi="TH SarabunPSK" w:cs="TH SarabunPSK"/>
            <w:sz w:val="26"/>
            <w:szCs w:val="26"/>
          </w:rPr>
          <w:t>2</w:t>
        </w:r>
        <w:r w:rsidR="00714E8A" w:rsidRPr="00381446">
          <w:rPr>
            <w:rFonts w:ascii="TH SarabunPSK" w:hAnsi="TH SarabunPSK" w:cs="TH SarabunPSK"/>
            <w:sz w:val="26"/>
            <w:szCs w:val="26"/>
          </w:rPr>
          <w:t xml:space="preserve"> </w:t>
        </w:r>
        <w:r w:rsidR="00900C95">
          <w:rPr>
            <w:rFonts w:ascii="TH SarabunPSK" w:hAnsi="TH SarabunPSK" w:cs="TH SarabunPSK"/>
            <w:sz w:val="26"/>
            <w:szCs w:val="26"/>
          </w:rPr>
          <w:t>May</w:t>
        </w:r>
        <w:r w:rsidR="00714E8A" w:rsidRPr="00381446">
          <w:rPr>
            <w:rFonts w:ascii="TH SarabunPSK" w:hAnsi="TH SarabunPSK" w:cs="TH SarabunPSK"/>
            <w:sz w:val="26"/>
            <w:szCs w:val="26"/>
          </w:rPr>
          <w:t xml:space="preserve"> – </w:t>
        </w:r>
        <w:r w:rsidR="00900C95">
          <w:rPr>
            <w:rFonts w:ascii="TH SarabunPSK" w:hAnsi="TH SarabunPSK" w:cs="TH SarabunPSK"/>
            <w:sz w:val="26"/>
            <w:szCs w:val="26"/>
          </w:rPr>
          <w:t>August</w:t>
        </w:r>
        <w:r w:rsidR="00714E8A" w:rsidRPr="00381446">
          <w:rPr>
            <w:rFonts w:ascii="TH SarabunPSK" w:hAnsi="TH SarabunPSK" w:cs="TH SarabunPSK"/>
            <w:sz w:val="26"/>
            <w:szCs w:val="26"/>
          </w:rPr>
          <w:t xml:space="preserve"> 202</w:t>
        </w:r>
        <w:r w:rsidR="00900C95">
          <w:rPr>
            <w:rFonts w:ascii="TH SarabunPSK" w:hAnsi="TH SarabunPSK" w:cs="TH SarabunPSK"/>
            <w:sz w:val="26"/>
            <w:szCs w:val="26"/>
          </w:rPr>
          <w:t>6</w:t>
        </w:r>
      </w:p>
    </w:sdtContent>
  </w:sdt>
  <w:p w14:paraId="1E087644" w14:textId="77777777" w:rsidR="00455F39" w:rsidRDefault="00455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lang w:val="th-TH"/>
      </w:rPr>
      <w:id w:val="1932233477"/>
      <w:docPartObj>
        <w:docPartGallery w:val="Page Numbers (Bottom of Page)"/>
        <w:docPartUnique/>
      </w:docPartObj>
    </w:sdtPr>
    <w:sdtEndPr>
      <w:rPr>
        <w:lang w:val="en-US"/>
      </w:rPr>
    </w:sdtEndPr>
    <w:sdtContent>
      <w:p w14:paraId="38499600" w14:textId="016BBEFB" w:rsidR="00455F39" w:rsidRPr="00DE7850" w:rsidRDefault="00B82D7B" w:rsidP="00553670">
        <w:pPr>
          <w:pStyle w:val="Footer"/>
          <w:pBdr>
            <w:top w:val="single" w:sz="4" w:space="1" w:color="D9D9D9" w:themeColor="background1" w:themeShade="D9"/>
          </w:pBdr>
          <w:jc w:val="right"/>
          <w:rPr>
            <w:sz w:val="28"/>
            <w:szCs w:val="28"/>
          </w:rPr>
        </w:pPr>
        <w:r w:rsidRPr="00381446">
          <w:rPr>
            <w:rFonts w:ascii="TH SarabunPSK" w:hAnsi="TH SarabunPSK" w:cs="TH SarabunPSK" w:hint="cs"/>
            <w:sz w:val="26"/>
            <w:szCs w:val="26"/>
            <w:cs/>
          </w:rPr>
          <w:t>วารสารครุศาสตร์และการพัฒนามนุษย์</w:t>
        </w:r>
        <w:r w:rsidR="00381446" w:rsidRPr="00381446">
          <w:rPr>
            <w:rFonts w:ascii="TH SarabunPSK" w:hAnsi="TH SarabunPSK" w:cs="TH SarabunPSK" w:hint="cs"/>
            <w:sz w:val="26"/>
            <w:szCs w:val="26"/>
            <w:cs/>
          </w:rPr>
          <w:t xml:space="preserve"> มหาวิทยาลัยราชภัฏศรีสะเกษ</w:t>
        </w:r>
        <w:r w:rsidRPr="00381446">
          <w:rPr>
            <w:rFonts w:ascii="TH SarabunPSK" w:hAnsi="TH SarabunPSK" w:cs="TH SarabunPSK"/>
            <w:sz w:val="26"/>
            <w:szCs w:val="26"/>
          </w:rPr>
          <w:t xml:space="preserve"> </w:t>
        </w:r>
        <w:r w:rsidRPr="00381446">
          <w:rPr>
            <w:rFonts w:ascii="TH SarabunPSK" w:hAnsi="TH SarabunPSK" w:cs="TH SarabunPSK" w:hint="cs"/>
            <w:sz w:val="26"/>
            <w:szCs w:val="26"/>
            <w:cs/>
          </w:rPr>
          <w:t xml:space="preserve">ปีที่ </w:t>
        </w:r>
        <w:r w:rsidR="00522B41">
          <w:rPr>
            <w:rFonts w:ascii="TH SarabunPSK" w:hAnsi="TH SarabunPSK" w:cs="TH SarabunPSK"/>
            <w:sz w:val="26"/>
            <w:szCs w:val="26"/>
          </w:rPr>
          <w:t>6</w:t>
        </w:r>
        <w:r w:rsidRPr="00381446">
          <w:rPr>
            <w:rFonts w:ascii="TH SarabunPSK" w:hAnsi="TH SarabunPSK" w:cs="TH SarabunPSK"/>
            <w:sz w:val="26"/>
            <w:szCs w:val="26"/>
          </w:rPr>
          <w:t xml:space="preserve"> </w:t>
        </w:r>
        <w:r w:rsidRPr="00381446">
          <w:rPr>
            <w:rFonts w:ascii="TH SarabunPSK" w:hAnsi="TH SarabunPSK" w:cs="TH SarabunPSK" w:hint="cs"/>
            <w:sz w:val="26"/>
            <w:szCs w:val="26"/>
            <w:cs/>
          </w:rPr>
          <w:t xml:space="preserve">ฉบับที่ </w:t>
        </w:r>
        <w:r w:rsidR="00522B41">
          <w:rPr>
            <w:rFonts w:ascii="TH SarabunPSK" w:hAnsi="TH SarabunPSK" w:cs="TH SarabunPSK"/>
            <w:sz w:val="26"/>
            <w:szCs w:val="26"/>
          </w:rPr>
          <w:t>3</w:t>
        </w:r>
        <w:r w:rsidRPr="00381446">
          <w:rPr>
            <w:rFonts w:ascii="TH SarabunPSK" w:hAnsi="TH SarabunPSK" w:cs="TH SarabunPSK"/>
            <w:sz w:val="26"/>
            <w:szCs w:val="26"/>
          </w:rPr>
          <w:t xml:space="preserve"> </w:t>
        </w:r>
        <w:r w:rsidR="00522B41">
          <w:rPr>
            <w:rFonts w:ascii="TH SarabunPSK" w:hAnsi="TH SarabunPSK" w:cs="TH SarabunPSK" w:hint="cs"/>
            <w:sz w:val="26"/>
            <w:szCs w:val="26"/>
            <w:cs/>
          </w:rPr>
          <w:t>พฤษภาคม</w:t>
        </w:r>
        <w:r w:rsidRPr="00381446">
          <w:rPr>
            <w:rFonts w:ascii="TH SarabunPSK" w:hAnsi="TH SarabunPSK" w:cs="TH SarabunPSK" w:hint="cs"/>
            <w:sz w:val="26"/>
            <w:szCs w:val="26"/>
            <w:cs/>
          </w:rPr>
          <w:t xml:space="preserve"> </w:t>
        </w:r>
        <w:r w:rsidRPr="00381446">
          <w:rPr>
            <w:rFonts w:ascii="TH SarabunPSK" w:hAnsi="TH SarabunPSK" w:cs="TH SarabunPSK"/>
            <w:sz w:val="26"/>
            <w:szCs w:val="26"/>
          </w:rPr>
          <w:t xml:space="preserve">– </w:t>
        </w:r>
        <w:r w:rsidR="00522B41">
          <w:rPr>
            <w:rFonts w:ascii="TH SarabunPSK" w:hAnsi="TH SarabunPSK" w:cs="TH SarabunPSK" w:hint="cs"/>
            <w:sz w:val="26"/>
            <w:szCs w:val="26"/>
            <w:cs/>
          </w:rPr>
          <w:t>สิงหาคม</w:t>
        </w:r>
        <w:r w:rsidRPr="00381446">
          <w:rPr>
            <w:rFonts w:ascii="TH SarabunPSK" w:hAnsi="TH SarabunPSK" w:cs="TH SarabunPSK" w:hint="cs"/>
            <w:sz w:val="26"/>
            <w:szCs w:val="26"/>
            <w:cs/>
          </w:rPr>
          <w:t xml:space="preserve"> </w:t>
        </w:r>
        <w:r w:rsidRPr="00381446">
          <w:rPr>
            <w:rFonts w:ascii="TH SarabunPSK" w:hAnsi="TH SarabunPSK" w:cs="TH SarabunPSK"/>
            <w:sz w:val="26"/>
            <w:szCs w:val="26"/>
          </w:rPr>
          <w:t>256</w:t>
        </w:r>
        <w:r w:rsidR="00522B41">
          <w:rPr>
            <w:rFonts w:ascii="TH SarabunPSK" w:hAnsi="TH SarabunPSK" w:cs="TH SarabunPSK"/>
            <w:sz w:val="26"/>
            <w:szCs w:val="26"/>
          </w:rPr>
          <w:t>9</w:t>
        </w:r>
        <w:r w:rsidR="00C25783">
          <w:rPr>
            <w:rFonts w:ascii="TH SarabunPSK" w:hAnsi="TH SarabunPSK" w:cs="TH SarabunPSK"/>
            <w:sz w:val="28"/>
            <w:szCs w:val="28"/>
          </w:rPr>
          <w:t xml:space="preserve"> </w:t>
        </w:r>
        <w:r w:rsidR="00455F39" w:rsidRPr="00DE7850">
          <w:rPr>
            <w:sz w:val="28"/>
            <w:szCs w:val="28"/>
            <w:cs/>
            <w:lang w:val="th-TH"/>
          </w:rPr>
          <w:t xml:space="preserve">| </w:t>
        </w:r>
        <w:r w:rsidR="00455F39" w:rsidRPr="00DE7850">
          <w:rPr>
            <w:rFonts w:ascii="TH SarabunPSK" w:hAnsi="TH SarabunPSK" w:cs="TH SarabunPSK"/>
            <w:b/>
            <w:bCs/>
            <w:sz w:val="28"/>
            <w:szCs w:val="28"/>
          </w:rPr>
          <w:fldChar w:fldCharType="begin"/>
        </w:r>
        <w:r w:rsidR="00455F39" w:rsidRPr="00DE7850">
          <w:rPr>
            <w:rFonts w:ascii="TH SarabunPSK" w:hAnsi="TH SarabunPSK" w:cs="TH SarabunPSK"/>
            <w:b/>
            <w:bCs/>
            <w:sz w:val="28"/>
            <w:szCs w:val="28"/>
          </w:rPr>
          <w:instrText>PAGE   \* MERGEFORMAT</w:instrText>
        </w:r>
        <w:r w:rsidR="00455F39" w:rsidRPr="00DE7850">
          <w:rPr>
            <w:rFonts w:ascii="TH SarabunPSK" w:hAnsi="TH SarabunPSK" w:cs="TH SarabunPSK"/>
            <w:b/>
            <w:bCs/>
            <w:sz w:val="28"/>
            <w:szCs w:val="28"/>
          </w:rPr>
          <w:fldChar w:fldCharType="separate"/>
        </w:r>
        <w:r w:rsidR="00455F39" w:rsidRPr="00DE7850">
          <w:rPr>
            <w:rFonts w:ascii="TH SarabunPSK" w:hAnsi="TH SarabunPSK" w:cs="TH SarabunPSK"/>
            <w:b/>
            <w:bCs/>
            <w:noProof/>
            <w:sz w:val="28"/>
            <w:szCs w:val="28"/>
            <w:lang w:val="th-TH"/>
          </w:rPr>
          <w:t>1</w:t>
        </w:r>
        <w:r w:rsidR="00455F39" w:rsidRPr="00DE7850">
          <w:rPr>
            <w:rFonts w:ascii="TH SarabunPSK" w:hAnsi="TH SarabunPSK" w:cs="TH SarabunPSK"/>
            <w:b/>
            <w:bCs/>
            <w:sz w:val="28"/>
            <w:szCs w:val="28"/>
          </w:rPr>
          <w:fldChar w:fldCharType="end"/>
        </w:r>
        <w:r w:rsidR="00455F39" w:rsidRPr="00DE7850">
          <w:rPr>
            <w:sz w:val="28"/>
            <w:szCs w:val="28"/>
            <w:cs/>
            <w:lang w:val="th-TH"/>
          </w:rPr>
          <w:t xml:space="preserve"> </w:t>
        </w:r>
      </w:p>
    </w:sdtContent>
  </w:sdt>
  <w:p w14:paraId="7A0C5AAF" w14:textId="77777777" w:rsidR="00455F39" w:rsidRDefault="00455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D7A6" w14:textId="77777777" w:rsidR="00900C95" w:rsidRDefault="00900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874A5" w14:textId="77777777" w:rsidR="00E41425" w:rsidRDefault="00E41425" w:rsidP="00045342">
      <w:r>
        <w:separator/>
      </w:r>
    </w:p>
  </w:footnote>
  <w:footnote w:type="continuationSeparator" w:id="0">
    <w:p w14:paraId="367350EB" w14:textId="77777777" w:rsidR="00E41425" w:rsidRDefault="00E41425" w:rsidP="00045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37DB" w14:textId="77777777" w:rsidR="00900C95" w:rsidRDefault="00900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986E" w14:textId="77777777" w:rsidR="00900C95" w:rsidRDefault="00900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A524" w14:textId="77777777" w:rsidR="00900C95" w:rsidRDefault="00900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5E4A"/>
    <w:multiLevelType w:val="hybridMultilevel"/>
    <w:tmpl w:val="13DAFF96"/>
    <w:lvl w:ilvl="0" w:tplc="D2CC89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1A2768"/>
    <w:multiLevelType w:val="hybridMultilevel"/>
    <w:tmpl w:val="DF1230AC"/>
    <w:lvl w:ilvl="0" w:tplc="D0B446E2">
      <w:start w:val="1"/>
      <w:numFmt w:val="decimal"/>
      <w:lvlText w:val="%1."/>
      <w:lvlJc w:val="left"/>
      <w:pPr>
        <w:ind w:left="1220" w:hanging="360"/>
      </w:pPr>
      <w:rPr>
        <w:rFonts w:hint="default"/>
      </w:rPr>
    </w:lvl>
    <w:lvl w:ilvl="1" w:tplc="04090019">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 w15:restartNumberingAfterBreak="0">
    <w:nsid w:val="0D441089"/>
    <w:multiLevelType w:val="multilevel"/>
    <w:tmpl w:val="046C21B8"/>
    <w:lvl w:ilvl="0">
      <w:start w:val="3"/>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100" w:hanging="108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0800" w:hanging="1440"/>
      </w:pPr>
      <w:rPr>
        <w:rFonts w:hint="default"/>
      </w:rPr>
    </w:lvl>
  </w:abstractNum>
  <w:abstractNum w:abstractNumId="3" w15:restartNumberingAfterBreak="0">
    <w:nsid w:val="107B7477"/>
    <w:multiLevelType w:val="multilevel"/>
    <w:tmpl w:val="87508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EF1EC1"/>
    <w:multiLevelType w:val="hybridMultilevel"/>
    <w:tmpl w:val="0D5A923E"/>
    <w:lvl w:ilvl="0" w:tplc="7C1CA36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D05625"/>
    <w:multiLevelType w:val="multilevel"/>
    <w:tmpl w:val="8D4AE9AE"/>
    <w:lvl w:ilvl="0">
      <w:start w:val="1"/>
      <w:numFmt w:val="decimal"/>
      <w:lvlText w:val="%1."/>
      <w:lvlJc w:val="left"/>
      <w:pPr>
        <w:ind w:left="720" w:hanging="360"/>
      </w:pPr>
      <w:rPr>
        <w:b/>
        <w:bCs/>
      </w:rPr>
    </w:lvl>
    <w:lvl w:ilvl="1">
      <w:start w:val="1"/>
      <w:numFmt w:val="decimal"/>
      <w:isLgl/>
      <w:lvlText w:val="%1.%2"/>
      <w:lvlJc w:val="left"/>
      <w:pPr>
        <w:ind w:left="1509" w:hanging="375"/>
      </w:pPr>
      <w:rPr>
        <w:b/>
      </w:rPr>
    </w:lvl>
    <w:lvl w:ilvl="2">
      <w:start w:val="1"/>
      <w:numFmt w:val="decimal"/>
      <w:isLgl/>
      <w:lvlText w:val="%1.%2.%3"/>
      <w:lvlJc w:val="left"/>
      <w:pPr>
        <w:ind w:left="2628" w:hanging="720"/>
      </w:pPr>
      <w:rPr>
        <w:b w:val="0"/>
        <w:bCs/>
      </w:rPr>
    </w:lvl>
    <w:lvl w:ilvl="3">
      <w:start w:val="1"/>
      <w:numFmt w:val="decimal"/>
      <w:isLgl/>
      <w:lvlText w:val="%1.%2.%3.%4"/>
      <w:lvlJc w:val="left"/>
      <w:pPr>
        <w:ind w:left="3402" w:hanging="720"/>
      </w:pPr>
      <w:rPr>
        <w:b/>
      </w:rPr>
    </w:lvl>
    <w:lvl w:ilvl="4">
      <w:start w:val="1"/>
      <w:numFmt w:val="decimal"/>
      <w:isLgl/>
      <w:lvlText w:val="%1.%2.%3.%4.%5"/>
      <w:lvlJc w:val="left"/>
      <w:pPr>
        <w:ind w:left="4536" w:hanging="1080"/>
      </w:pPr>
      <w:rPr>
        <w:b/>
      </w:rPr>
    </w:lvl>
    <w:lvl w:ilvl="5">
      <w:start w:val="1"/>
      <w:numFmt w:val="decimal"/>
      <w:isLgl/>
      <w:lvlText w:val="%1.%2.%3.%4.%5.%6"/>
      <w:lvlJc w:val="left"/>
      <w:pPr>
        <w:ind w:left="5310" w:hanging="1080"/>
      </w:pPr>
      <w:rPr>
        <w:b/>
      </w:rPr>
    </w:lvl>
    <w:lvl w:ilvl="6">
      <w:start w:val="1"/>
      <w:numFmt w:val="decimal"/>
      <w:isLgl/>
      <w:lvlText w:val="%1.%2.%3.%4.%5.%6.%7"/>
      <w:lvlJc w:val="left"/>
      <w:pPr>
        <w:ind w:left="6444" w:hanging="1440"/>
      </w:pPr>
      <w:rPr>
        <w:b/>
      </w:rPr>
    </w:lvl>
    <w:lvl w:ilvl="7">
      <w:start w:val="1"/>
      <w:numFmt w:val="decimal"/>
      <w:isLgl/>
      <w:lvlText w:val="%1.%2.%3.%4.%5.%6.%7.%8"/>
      <w:lvlJc w:val="left"/>
      <w:pPr>
        <w:ind w:left="7218" w:hanging="1440"/>
      </w:pPr>
      <w:rPr>
        <w:b/>
      </w:rPr>
    </w:lvl>
    <w:lvl w:ilvl="8">
      <w:start w:val="1"/>
      <w:numFmt w:val="decimal"/>
      <w:isLgl/>
      <w:lvlText w:val="%1.%2.%3.%4.%5.%6.%7.%8.%9"/>
      <w:lvlJc w:val="left"/>
      <w:pPr>
        <w:ind w:left="8352" w:hanging="1800"/>
      </w:pPr>
      <w:rPr>
        <w:b/>
      </w:rPr>
    </w:lvl>
  </w:abstractNum>
  <w:abstractNum w:abstractNumId="6" w15:restartNumberingAfterBreak="0">
    <w:nsid w:val="43C46617"/>
    <w:multiLevelType w:val="multilevel"/>
    <w:tmpl w:val="A4FCFA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D82311"/>
    <w:multiLevelType w:val="hybridMultilevel"/>
    <w:tmpl w:val="63EA6DC4"/>
    <w:lvl w:ilvl="0" w:tplc="8564C58E">
      <w:start w:val="1"/>
      <w:numFmt w:val="decimal"/>
      <w:lvlText w:val="%1."/>
      <w:lvlJc w:val="left"/>
      <w:pPr>
        <w:ind w:left="1211" w:hanging="360"/>
      </w:pPr>
      <w:rPr>
        <w:b w:val="0"/>
        <w:sz w:val="28"/>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8" w15:restartNumberingAfterBreak="0">
    <w:nsid w:val="57855E92"/>
    <w:multiLevelType w:val="hybridMultilevel"/>
    <w:tmpl w:val="81FE8022"/>
    <w:lvl w:ilvl="0" w:tplc="A8684744">
      <w:start w:val="1"/>
      <w:numFmt w:val="decimal"/>
      <w:lvlText w:val="%1."/>
      <w:lvlJc w:val="left"/>
      <w:pPr>
        <w:ind w:left="1220" w:hanging="360"/>
      </w:pPr>
      <w:rPr>
        <w:rFonts w:hint="default"/>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9" w15:restartNumberingAfterBreak="0">
    <w:nsid w:val="578E2D39"/>
    <w:multiLevelType w:val="hybridMultilevel"/>
    <w:tmpl w:val="8694776C"/>
    <w:lvl w:ilvl="0" w:tplc="C16E5184">
      <w:start w:val="1"/>
      <w:numFmt w:val="decimal"/>
      <w:lvlText w:val="%1."/>
      <w:lvlJc w:val="left"/>
      <w:pPr>
        <w:ind w:left="1220" w:hanging="360"/>
      </w:pPr>
      <w:rPr>
        <w:rFonts w:hint="default"/>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0" w15:restartNumberingAfterBreak="0">
    <w:nsid w:val="57E244E5"/>
    <w:multiLevelType w:val="hybridMultilevel"/>
    <w:tmpl w:val="AC5A65C8"/>
    <w:lvl w:ilvl="0" w:tplc="0409000F">
      <w:start w:val="1"/>
      <w:numFmt w:val="decimal"/>
      <w:lvlText w:val="%1."/>
      <w:lvlJc w:val="left"/>
      <w:pPr>
        <w:ind w:left="1573" w:hanging="360"/>
      </w:pPr>
    </w:lvl>
    <w:lvl w:ilvl="1" w:tplc="04090019" w:tentative="1">
      <w:start w:val="1"/>
      <w:numFmt w:val="lowerLetter"/>
      <w:lvlText w:val="%2."/>
      <w:lvlJc w:val="left"/>
      <w:pPr>
        <w:ind w:left="2293" w:hanging="360"/>
      </w:pPr>
    </w:lvl>
    <w:lvl w:ilvl="2" w:tplc="0409001B" w:tentative="1">
      <w:start w:val="1"/>
      <w:numFmt w:val="lowerRoman"/>
      <w:lvlText w:val="%3."/>
      <w:lvlJc w:val="right"/>
      <w:pPr>
        <w:ind w:left="3013" w:hanging="180"/>
      </w:pPr>
    </w:lvl>
    <w:lvl w:ilvl="3" w:tplc="0409000F" w:tentative="1">
      <w:start w:val="1"/>
      <w:numFmt w:val="decimal"/>
      <w:lvlText w:val="%4."/>
      <w:lvlJc w:val="left"/>
      <w:pPr>
        <w:ind w:left="3733" w:hanging="360"/>
      </w:pPr>
    </w:lvl>
    <w:lvl w:ilvl="4" w:tplc="04090019" w:tentative="1">
      <w:start w:val="1"/>
      <w:numFmt w:val="lowerLetter"/>
      <w:lvlText w:val="%5."/>
      <w:lvlJc w:val="left"/>
      <w:pPr>
        <w:ind w:left="4453" w:hanging="360"/>
      </w:pPr>
    </w:lvl>
    <w:lvl w:ilvl="5" w:tplc="0409001B" w:tentative="1">
      <w:start w:val="1"/>
      <w:numFmt w:val="lowerRoman"/>
      <w:lvlText w:val="%6."/>
      <w:lvlJc w:val="right"/>
      <w:pPr>
        <w:ind w:left="5173" w:hanging="180"/>
      </w:pPr>
    </w:lvl>
    <w:lvl w:ilvl="6" w:tplc="0409000F" w:tentative="1">
      <w:start w:val="1"/>
      <w:numFmt w:val="decimal"/>
      <w:lvlText w:val="%7."/>
      <w:lvlJc w:val="left"/>
      <w:pPr>
        <w:ind w:left="5893" w:hanging="360"/>
      </w:pPr>
    </w:lvl>
    <w:lvl w:ilvl="7" w:tplc="04090019" w:tentative="1">
      <w:start w:val="1"/>
      <w:numFmt w:val="lowerLetter"/>
      <w:lvlText w:val="%8."/>
      <w:lvlJc w:val="left"/>
      <w:pPr>
        <w:ind w:left="6613" w:hanging="360"/>
      </w:pPr>
    </w:lvl>
    <w:lvl w:ilvl="8" w:tplc="0409001B" w:tentative="1">
      <w:start w:val="1"/>
      <w:numFmt w:val="lowerRoman"/>
      <w:lvlText w:val="%9."/>
      <w:lvlJc w:val="right"/>
      <w:pPr>
        <w:ind w:left="7333" w:hanging="180"/>
      </w:pPr>
    </w:lvl>
  </w:abstractNum>
  <w:abstractNum w:abstractNumId="11" w15:restartNumberingAfterBreak="0">
    <w:nsid w:val="5BC1512D"/>
    <w:multiLevelType w:val="multilevel"/>
    <w:tmpl w:val="E22C57C8"/>
    <w:lvl w:ilvl="0">
      <w:start w:val="1"/>
      <w:numFmt w:val="decimal"/>
      <w:lvlText w:val="%1"/>
      <w:lvlJc w:val="left"/>
      <w:pPr>
        <w:ind w:left="360" w:hanging="360"/>
      </w:pPr>
      <w:rPr>
        <w:rFonts w:hint="default"/>
      </w:rPr>
    </w:lvl>
    <w:lvl w:ilvl="1">
      <w:start w:val="1"/>
      <w:numFmt w:val="decimal"/>
      <w:lvlText w:val="%1.%2"/>
      <w:lvlJc w:val="left"/>
      <w:pPr>
        <w:ind w:left="1940" w:hanging="360"/>
      </w:pPr>
      <w:rPr>
        <w:rFonts w:hint="default"/>
      </w:rPr>
    </w:lvl>
    <w:lvl w:ilvl="2">
      <w:start w:val="1"/>
      <w:numFmt w:val="decimal"/>
      <w:lvlText w:val="%1.%2.%3"/>
      <w:lvlJc w:val="left"/>
      <w:pPr>
        <w:ind w:left="3880" w:hanging="720"/>
      </w:pPr>
      <w:rPr>
        <w:rFonts w:hint="default"/>
      </w:rPr>
    </w:lvl>
    <w:lvl w:ilvl="3">
      <w:start w:val="1"/>
      <w:numFmt w:val="decimal"/>
      <w:lvlText w:val="%1.%2.%3.%4"/>
      <w:lvlJc w:val="left"/>
      <w:pPr>
        <w:ind w:left="5460" w:hanging="720"/>
      </w:pPr>
      <w:rPr>
        <w:rFonts w:hint="default"/>
      </w:rPr>
    </w:lvl>
    <w:lvl w:ilvl="4">
      <w:start w:val="1"/>
      <w:numFmt w:val="decimal"/>
      <w:lvlText w:val="%1.%2.%3.%4.%5"/>
      <w:lvlJc w:val="left"/>
      <w:pPr>
        <w:ind w:left="7400" w:hanging="1080"/>
      </w:pPr>
      <w:rPr>
        <w:rFonts w:hint="default"/>
      </w:rPr>
    </w:lvl>
    <w:lvl w:ilvl="5">
      <w:start w:val="1"/>
      <w:numFmt w:val="decimal"/>
      <w:lvlText w:val="%1.%2.%3.%4.%5.%6"/>
      <w:lvlJc w:val="left"/>
      <w:pPr>
        <w:ind w:left="8980" w:hanging="1080"/>
      </w:pPr>
      <w:rPr>
        <w:rFonts w:hint="default"/>
      </w:rPr>
    </w:lvl>
    <w:lvl w:ilvl="6">
      <w:start w:val="1"/>
      <w:numFmt w:val="decimal"/>
      <w:lvlText w:val="%1.%2.%3.%4.%5.%6.%7"/>
      <w:lvlJc w:val="left"/>
      <w:pPr>
        <w:ind w:left="10920" w:hanging="1440"/>
      </w:pPr>
      <w:rPr>
        <w:rFonts w:hint="default"/>
      </w:rPr>
    </w:lvl>
    <w:lvl w:ilvl="7">
      <w:start w:val="1"/>
      <w:numFmt w:val="decimal"/>
      <w:lvlText w:val="%1.%2.%3.%4.%5.%6.%7.%8"/>
      <w:lvlJc w:val="left"/>
      <w:pPr>
        <w:ind w:left="12500" w:hanging="1440"/>
      </w:pPr>
      <w:rPr>
        <w:rFonts w:hint="default"/>
      </w:rPr>
    </w:lvl>
    <w:lvl w:ilvl="8">
      <w:start w:val="1"/>
      <w:numFmt w:val="decimal"/>
      <w:lvlText w:val="%1.%2.%3.%4.%5.%6.%7.%8.%9"/>
      <w:lvlJc w:val="left"/>
      <w:pPr>
        <w:ind w:left="14440" w:hanging="1800"/>
      </w:pPr>
      <w:rPr>
        <w:rFonts w:hint="default"/>
      </w:rPr>
    </w:lvl>
  </w:abstractNum>
  <w:abstractNum w:abstractNumId="12" w15:restartNumberingAfterBreak="0">
    <w:nsid w:val="5E80136D"/>
    <w:multiLevelType w:val="hybridMultilevel"/>
    <w:tmpl w:val="618C9ABE"/>
    <w:lvl w:ilvl="0" w:tplc="11765006">
      <w:start w:val="1"/>
      <w:numFmt w:val="decimal"/>
      <w:lvlText w:val="%1."/>
      <w:lvlJc w:val="left"/>
      <w:pPr>
        <w:ind w:left="1212" w:hanging="360"/>
      </w:pPr>
      <w:rPr>
        <w:rFonts w:eastAsia="Times New Roman" w:hint="default"/>
        <w:b/>
        <w:color w:val="auto"/>
        <w:sz w:val="32"/>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3" w15:restartNumberingAfterBreak="0">
    <w:nsid w:val="793E04AB"/>
    <w:multiLevelType w:val="multilevel"/>
    <w:tmpl w:val="8FA2D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3134807">
    <w:abstractNumId w:val="10"/>
  </w:num>
  <w:num w:numId="2" w16cid:durableId="720909018">
    <w:abstractNumId w:val="1"/>
  </w:num>
  <w:num w:numId="3" w16cid:durableId="1127431598">
    <w:abstractNumId w:val="11"/>
  </w:num>
  <w:num w:numId="4" w16cid:durableId="1530685615">
    <w:abstractNumId w:val="8"/>
  </w:num>
  <w:num w:numId="5" w16cid:durableId="382751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3499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6717150">
    <w:abstractNumId w:val="0"/>
  </w:num>
  <w:num w:numId="8" w16cid:durableId="105733531">
    <w:abstractNumId w:val="4"/>
  </w:num>
  <w:num w:numId="9" w16cid:durableId="566769695">
    <w:abstractNumId w:val="9"/>
  </w:num>
  <w:num w:numId="10" w16cid:durableId="1929728505">
    <w:abstractNumId w:val="3"/>
  </w:num>
  <w:num w:numId="11" w16cid:durableId="544224183">
    <w:abstractNumId w:val="13"/>
  </w:num>
  <w:num w:numId="12" w16cid:durableId="1196851150">
    <w:abstractNumId w:val="6"/>
  </w:num>
  <w:num w:numId="13" w16cid:durableId="1155998985">
    <w:abstractNumId w:val="12"/>
  </w:num>
  <w:num w:numId="14" w16cid:durableId="1861890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342"/>
    <w:rsid w:val="00004B6B"/>
    <w:rsid w:val="000207BF"/>
    <w:rsid w:val="00021BCB"/>
    <w:rsid w:val="000229FE"/>
    <w:rsid w:val="00024B13"/>
    <w:rsid w:val="00026BB7"/>
    <w:rsid w:val="00034C21"/>
    <w:rsid w:val="000363F8"/>
    <w:rsid w:val="0004398B"/>
    <w:rsid w:val="00045342"/>
    <w:rsid w:val="00047F76"/>
    <w:rsid w:val="000502D3"/>
    <w:rsid w:val="00053B9B"/>
    <w:rsid w:val="00054E33"/>
    <w:rsid w:val="00057F66"/>
    <w:rsid w:val="00060472"/>
    <w:rsid w:val="0006186F"/>
    <w:rsid w:val="0006561A"/>
    <w:rsid w:val="000677F7"/>
    <w:rsid w:val="00073408"/>
    <w:rsid w:val="000804F6"/>
    <w:rsid w:val="00090E73"/>
    <w:rsid w:val="000914E6"/>
    <w:rsid w:val="000941A1"/>
    <w:rsid w:val="000A1118"/>
    <w:rsid w:val="000A6542"/>
    <w:rsid w:val="000A7930"/>
    <w:rsid w:val="000B1C68"/>
    <w:rsid w:val="000B28EA"/>
    <w:rsid w:val="000B40CD"/>
    <w:rsid w:val="000B60CE"/>
    <w:rsid w:val="000C30FE"/>
    <w:rsid w:val="000C4C58"/>
    <w:rsid w:val="000D234B"/>
    <w:rsid w:val="000D7661"/>
    <w:rsid w:val="000E42DB"/>
    <w:rsid w:val="000E7B77"/>
    <w:rsid w:val="000F593F"/>
    <w:rsid w:val="00101582"/>
    <w:rsid w:val="0010365B"/>
    <w:rsid w:val="001131E6"/>
    <w:rsid w:val="00127CDF"/>
    <w:rsid w:val="001303D0"/>
    <w:rsid w:val="001323E9"/>
    <w:rsid w:val="001442E3"/>
    <w:rsid w:val="00144B91"/>
    <w:rsid w:val="00144F1D"/>
    <w:rsid w:val="00145D12"/>
    <w:rsid w:val="0015795C"/>
    <w:rsid w:val="00157B35"/>
    <w:rsid w:val="00171E54"/>
    <w:rsid w:val="00175DAF"/>
    <w:rsid w:val="001767B0"/>
    <w:rsid w:val="001915FC"/>
    <w:rsid w:val="00194A9F"/>
    <w:rsid w:val="001A092F"/>
    <w:rsid w:val="001B229F"/>
    <w:rsid w:val="001B5868"/>
    <w:rsid w:val="001B6BAB"/>
    <w:rsid w:val="001C4764"/>
    <w:rsid w:val="001C79BD"/>
    <w:rsid w:val="001C79DF"/>
    <w:rsid w:val="001D1E88"/>
    <w:rsid w:val="001E29D0"/>
    <w:rsid w:val="001F5C72"/>
    <w:rsid w:val="002004A3"/>
    <w:rsid w:val="00203DC4"/>
    <w:rsid w:val="002105A9"/>
    <w:rsid w:val="0021454C"/>
    <w:rsid w:val="0022136E"/>
    <w:rsid w:val="00236683"/>
    <w:rsid w:val="00240629"/>
    <w:rsid w:val="00251E95"/>
    <w:rsid w:val="0025376C"/>
    <w:rsid w:val="00254F9D"/>
    <w:rsid w:val="00261A94"/>
    <w:rsid w:val="00270163"/>
    <w:rsid w:val="002764FA"/>
    <w:rsid w:val="0028079F"/>
    <w:rsid w:val="00283C38"/>
    <w:rsid w:val="00297BF3"/>
    <w:rsid w:val="002A5BF7"/>
    <w:rsid w:val="002B2E37"/>
    <w:rsid w:val="002B69A6"/>
    <w:rsid w:val="002C6F0A"/>
    <w:rsid w:val="002C7316"/>
    <w:rsid w:val="002E08FB"/>
    <w:rsid w:val="002E296F"/>
    <w:rsid w:val="002E7077"/>
    <w:rsid w:val="002F19E2"/>
    <w:rsid w:val="002F27D1"/>
    <w:rsid w:val="003020CC"/>
    <w:rsid w:val="00304879"/>
    <w:rsid w:val="00304AA8"/>
    <w:rsid w:val="00310620"/>
    <w:rsid w:val="00310A52"/>
    <w:rsid w:val="003267CB"/>
    <w:rsid w:val="0033599F"/>
    <w:rsid w:val="00335BD4"/>
    <w:rsid w:val="003569B1"/>
    <w:rsid w:val="00365938"/>
    <w:rsid w:val="003677E8"/>
    <w:rsid w:val="00370792"/>
    <w:rsid w:val="0037692E"/>
    <w:rsid w:val="00377EE3"/>
    <w:rsid w:val="00381446"/>
    <w:rsid w:val="003900A4"/>
    <w:rsid w:val="00391CF9"/>
    <w:rsid w:val="00394932"/>
    <w:rsid w:val="003A263F"/>
    <w:rsid w:val="003B0BA6"/>
    <w:rsid w:val="003B6192"/>
    <w:rsid w:val="003C1BC9"/>
    <w:rsid w:val="003C41BE"/>
    <w:rsid w:val="003C5A7A"/>
    <w:rsid w:val="003D0B41"/>
    <w:rsid w:val="003D1618"/>
    <w:rsid w:val="003D37E8"/>
    <w:rsid w:val="003D49F7"/>
    <w:rsid w:val="003E6330"/>
    <w:rsid w:val="003E766E"/>
    <w:rsid w:val="003F0F53"/>
    <w:rsid w:val="00407731"/>
    <w:rsid w:val="00413F32"/>
    <w:rsid w:val="00415023"/>
    <w:rsid w:val="004207FB"/>
    <w:rsid w:val="004249A7"/>
    <w:rsid w:val="00425255"/>
    <w:rsid w:val="00426539"/>
    <w:rsid w:val="0043615D"/>
    <w:rsid w:val="004400DA"/>
    <w:rsid w:val="004410A1"/>
    <w:rsid w:val="00441F18"/>
    <w:rsid w:val="00443CC2"/>
    <w:rsid w:val="00444647"/>
    <w:rsid w:val="004475C3"/>
    <w:rsid w:val="004525D3"/>
    <w:rsid w:val="0045504A"/>
    <w:rsid w:val="00455F39"/>
    <w:rsid w:val="004608AD"/>
    <w:rsid w:val="00461EFB"/>
    <w:rsid w:val="00464439"/>
    <w:rsid w:val="004749F3"/>
    <w:rsid w:val="00474F82"/>
    <w:rsid w:val="00483AA1"/>
    <w:rsid w:val="004A73AD"/>
    <w:rsid w:val="004A7604"/>
    <w:rsid w:val="004C498B"/>
    <w:rsid w:val="004D0906"/>
    <w:rsid w:val="004D0E82"/>
    <w:rsid w:val="004D2C36"/>
    <w:rsid w:val="004D3086"/>
    <w:rsid w:val="004D5FD0"/>
    <w:rsid w:val="004E0CD8"/>
    <w:rsid w:val="004E47C4"/>
    <w:rsid w:val="004E4F9A"/>
    <w:rsid w:val="004F378A"/>
    <w:rsid w:val="00505FD5"/>
    <w:rsid w:val="00510205"/>
    <w:rsid w:val="005117EE"/>
    <w:rsid w:val="005119E8"/>
    <w:rsid w:val="00513872"/>
    <w:rsid w:val="0051702C"/>
    <w:rsid w:val="00522B41"/>
    <w:rsid w:val="00525CA7"/>
    <w:rsid w:val="00526A46"/>
    <w:rsid w:val="00527560"/>
    <w:rsid w:val="005327F3"/>
    <w:rsid w:val="00532DC9"/>
    <w:rsid w:val="00535487"/>
    <w:rsid w:val="0053622F"/>
    <w:rsid w:val="00536DC1"/>
    <w:rsid w:val="00537701"/>
    <w:rsid w:val="00540A91"/>
    <w:rsid w:val="00542C08"/>
    <w:rsid w:val="00545FF7"/>
    <w:rsid w:val="00552BBB"/>
    <w:rsid w:val="00553670"/>
    <w:rsid w:val="0056347F"/>
    <w:rsid w:val="00565F70"/>
    <w:rsid w:val="00572A01"/>
    <w:rsid w:val="00576E1E"/>
    <w:rsid w:val="0057799B"/>
    <w:rsid w:val="00581958"/>
    <w:rsid w:val="005864C9"/>
    <w:rsid w:val="0058779E"/>
    <w:rsid w:val="00592EC7"/>
    <w:rsid w:val="005940D4"/>
    <w:rsid w:val="00597AB7"/>
    <w:rsid w:val="005A26F2"/>
    <w:rsid w:val="005B4386"/>
    <w:rsid w:val="005B641B"/>
    <w:rsid w:val="005C0CEE"/>
    <w:rsid w:val="005D0067"/>
    <w:rsid w:val="005D6FF1"/>
    <w:rsid w:val="005E7BB2"/>
    <w:rsid w:val="005F34B9"/>
    <w:rsid w:val="005F7F55"/>
    <w:rsid w:val="00600819"/>
    <w:rsid w:val="006017DC"/>
    <w:rsid w:val="00601E91"/>
    <w:rsid w:val="00606838"/>
    <w:rsid w:val="00607542"/>
    <w:rsid w:val="00610612"/>
    <w:rsid w:val="00611DEB"/>
    <w:rsid w:val="006227DA"/>
    <w:rsid w:val="00625622"/>
    <w:rsid w:val="006309D3"/>
    <w:rsid w:val="00636D3A"/>
    <w:rsid w:val="00642F13"/>
    <w:rsid w:val="0064562A"/>
    <w:rsid w:val="00646152"/>
    <w:rsid w:val="00646381"/>
    <w:rsid w:val="00646FE8"/>
    <w:rsid w:val="0065558A"/>
    <w:rsid w:val="00656FEE"/>
    <w:rsid w:val="00664AF7"/>
    <w:rsid w:val="00672A72"/>
    <w:rsid w:val="0068174C"/>
    <w:rsid w:val="006A2170"/>
    <w:rsid w:val="006A2D52"/>
    <w:rsid w:val="006A3AAA"/>
    <w:rsid w:val="006A6737"/>
    <w:rsid w:val="006B6152"/>
    <w:rsid w:val="006C68A1"/>
    <w:rsid w:val="006C7EE5"/>
    <w:rsid w:val="006E0783"/>
    <w:rsid w:val="006E615C"/>
    <w:rsid w:val="006E7499"/>
    <w:rsid w:val="006F33FE"/>
    <w:rsid w:val="006F3F32"/>
    <w:rsid w:val="006F667F"/>
    <w:rsid w:val="00700042"/>
    <w:rsid w:val="00705507"/>
    <w:rsid w:val="007106F2"/>
    <w:rsid w:val="00714B68"/>
    <w:rsid w:val="00714E8A"/>
    <w:rsid w:val="00720A6A"/>
    <w:rsid w:val="00724A83"/>
    <w:rsid w:val="007416CC"/>
    <w:rsid w:val="00743987"/>
    <w:rsid w:val="0074458C"/>
    <w:rsid w:val="007476E3"/>
    <w:rsid w:val="00752ADF"/>
    <w:rsid w:val="007534D7"/>
    <w:rsid w:val="007537C5"/>
    <w:rsid w:val="00755343"/>
    <w:rsid w:val="007578A8"/>
    <w:rsid w:val="00765532"/>
    <w:rsid w:val="00766801"/>
    <w:rsid w:val="00767D61"/>
    <w:rsid w:val="0077446B"/>
    <w:rsid w:val="00776CEC"/>
    <w:rsid w:val="0079126A"/>
    <w:rsid w:val="0079486C"/>
    <w:rsid w:val="007A0A07"/>
    <w:rsid w:val="007A3D52"/>
    <w:rsid w:val="007B38F2"/>
    <w:rsid w:val="007B59FD"/>
    <w:rsid w:val="007C4220"/>
    <w:rsid w:val="007D02C5"/>
    <w:rsid w:val="007D62DC"/>
    <w:rsid w:val="007E0890"/>
    <w:rsid w:val="007E0D71"/>
    <w:rsid w:val="007E2D3E"/>
    <w:rsid w:val="007E5A91"/>
    <w:rsid w:val="007F222A"/>
    <w:rsid w:val="007F453E"/>
    <w:rsid w:val="0080435E"/>
    <w:rsid w:val="00804656"/>
    <w:rsid w:val="00805D8E"/>
    <w:rsid w:val="00807133"/>
    <w:rsid w:val="008255CD"/>
    <w:rsid w:val="008370EC"/>
    <w:rsid w:val="00847DE4"/>
    <w:rsid w:val="008519E8"/>
    <w:rsid w:val="00853012"/>
    <w:rsid w:val="008633C3"/>
    <w:rsid w:val="00863EF9"/>
    <w:rsid w:val="00865A1C"/>
    <w:rsid w:val="008845C1"/>
    <w:rsid w:val="00894091"/>
    <w:rsid w:val="008B1F76"/>
    <w:rsid w:val="008B4FD8"/>
    <w:rsid w:val="008C237B"/>
    <w:rsid w:val="008C489A"/>
    <w:rsid w:val="008D12BD"/>
    <w:rsid w:val="008E398E"/>
    <w:rsid w:val="008F090D"/>
    <w:rsid w:val="008F1046"/>
    <w:rsid w:val="008F1546"/>
    <w:rsid w:val="00900C95"/>
    <w:rsid w:val="00903BF4"/>
    <w:rsid w:val="00923922"/>
    <w:rsid w:val="00927A2D"/>
    <w:rsid w:val="00936565"/>
    <w:rsid w:val="00942921"/>
    <w:rsid w:val="00946C85"/>
    <w:rsid w:val="00950BF4"/>
    <w:rsid w:val="00951B3B"/>
    <w:rsid w:val="00957284"/>
    <w:rsid w:val="00960CE2"/>
    <w:rsid w:val="009656AE"/>
    <w:rsid w:val="0096633D"/>
    <w:rsid w:val="00971FB3"/>
    <w:rsid w:val="00973FAE"/>
    <w:rsid w:val="00977DA2"/>
    <w:rsid w:val="0098668B"/>
    <w:rsid w:val="00991451"/>
    <w:rsid w:val="00993418"/>
    <w:rsid w:val="00993C06"/>
    <w:rsid w:val="00995F85"/>
    <w:rsid w:val="009979DB"/>
    <w:rsid w:val="009A674D"/>
    <w:rsid w:val="009B12E6"/>
    <w:rsid w:val="009B16F0"/>
    <w:rsid w:val="009B44C4"/>
    <w:rsid w:val="009C2B73"/>
    <w:rsid w:val="009C5A5F"/>
    <w:rsid w:val="009C7316"/>
    <w:rsid w:val="009D0230"/>
    <w:rsid w:val="009D0259"/>
    <w:rsid w:val="009D2B06"/>
    <w:rsid w:val="009D7825"/>
    <w:rsid w:val="009E3D84"/>
    <w:rsid w:val="009E5065"/>
    <w:rsid w:val="009E7808"/>
    <w:rsid w:val="009F044D"/>
    <w:rsid w:val="009F4366"/>
    <w:rsid w:val="009F441B"/>
    <w:rsid w:val="009F483D"/>
    <w:rsid w:val="00A0415E"/>
    <w:rsid w:val="00A041FE"/>
    <w:rsid w:val="00A0749D"/>
    <w:rsid w:val="00A10A55"/>
    <w:rsid w:val="00A121FC"/>
    <w:rsid w:val="00A138D5"/>
    <w:rsid w:val="00A14410"/>
    <w:rsid w:val="00A15616"/>
    <w:rsid w:val="00A24C81"/>
    <w:rsid w:val="00A2559E"/>
    <w:rsid w:val="00A35694"/>
    <w:rsid w:val="00A375E2"/>
    <w:rsid w:val="00A37FDA"/>
    <w:rsid w:val="00A41698"/>
    <w:rsid w:val="00A46F50"/>
    <w:rsid w:val="00A5450E"/>
    <w:rsid w:val="00A73F6C"/>
    <w:rsid w:val="00A75F7E"/>
    <w:rsid w:val="00A80413"/>
    <w:rsid w:val="00A84383"/>
    <w:rsid w:val="00A92348"/>
    <w:rsid w:val="00A94B49"/>
    <w:rsid w:val="00AA3AEA"/>
    <w:rsid w:val="00AB290A"/>
    <w:rsid w:val="00AC3B85"/>
    <w:rsid w:val="00AC54BC"/>
    <w:rsid w:val="00AC5B61"/>
    <w:rsid w:val="00AD071B"/>
    <w:rsid w:val="00AD4025"/>
    <w:rsid w:val="00AD5734"/>
    <w:rsid w:val="00AE2401"/>
    <w:rsid w:val="00AE29A3"/>
    <w:rsid w:val="00AF1048"/>
    <w:rsid w:val="00AF4B13"/>
    <w:rsid w:val="00B0034A"/>
    <w:rsid w:val="00B0164C"/>
    <w:rsid w:val="00B02B20"/>
    <w:rsid w:val="00B06776"/>
    <w:rsid w:val="00B141DB"/>
    <w:rsid w:val="00B145C0"/>
    <w:rsid w:val="00B20BE4"/>
    <w:rsid w:val="00B22167"/>
    <w:rsid w:val="00B267FD"/>
    <w:rsid w:val="00B34BD2"/>
    <w:rsid w:val="00B364BD"/>
    <w:rsid w:val="00B374F5"/>
    <w:rsid w:val="00B7217D"/>
    <w:rsid w:val="00B74FC0"/>
    <w:rsid w:val="00B76BE0"/>
    <w:rsid w:val="00B82D7B"/>
    <w:rsid w:val="00B90576"/>
    <w:rsid w:val="00B963CB"/>
    <w:rsid w:val="00BB1325"/>
    <w:rsid w:val="00BB6635"/>
    <w:rsid w:val="00BB764B"/>
    <w:rsid w:val="00BC4C90"/>
    <w:rsid w:val="00BC4FC1"/>
    <w:rsid w:val="00BC7AC8"/>
    <w:rsid w:val="00BD2EBC"/>
    <w:rsid w:val="00BD318C"/>
    <w:rsid w:val="00BE3AC7"/>
    <w:rsid w:val="00BF7127"/>
    <w:rsid w:val="00C01F8E"/>
    <w:rsid w:val="00C042CE"/>
    <w:rsid w:val="00C04924"/>
    <w:rsid w:val="00C22750"/>
    <w:rsid w:val="00C22DBB"/>
    <w:rsid w:val="00C23AC0"/>
    <w:rsid w:val="00C25783"/>
    <w:rsid w:val="00C27054"/>
    <w:rsid w:val="00C402C0"/>
    <w:rsid w:val="00C414BC"/>
    <w:rsid w:val="00C527DB"/>
    <w:rsid w:val="00C53D0C"/>
    <w:rsid w:val="00C543ED"/>
    <w:rsid w:val="00C61C85"/>
    <w:rsid w:val="00C65A40"/>
    <w:rsid w:val="00C670D6"/>
    <w:rsid w:val="00C67705"/>
    <w:rsid w:val="00C70724"/>
    <w:rsid w:val="00C8248D"/>
    <w:rsid w:val="00C92DE9"/>
    <w:rsid w:val="00C96B57"/>
    <w:rsid w:val="00C977E8"/>
    <w:rsid w:val="00CA050D"/>
    <w:rsid w:val="00CC0C7B"/>
    <w:rsid w:val="00CC4000"/>
    <w:rsid w:val="00CC7D69"/>
    <w:rsid w:val="00CD079B"/>
    <w:rsid w:val="00CD1011"/>
    <w:rsid w:val="00CD40B2"/>
    <w:rsid w:val="00CE4BFF"/>
    <w:rsid w:val="00CF0D6E"/>
    <w:rsid w:val="00CF3F44"/>
    <w:rsid w:val="00CF673C"/>
    <w:rsid w:val="00D00D1A"/>
    <w:rsid w:val="00D0197A"/>
    <w:rsid w:val="00D04A13"/>
    <w:rsid w:val="00D1128A"/>
    <w:rsid w:val="00D11ADA"/>
    <w:rsid w:val="00D12132"/>
    <w:rsid w:val="00D13128"/>
    <w:rsid w:val="00D14C4E"/>
    <w:rsid w:val="00D16289"/>
    <w:rsid w:val="00D2193D"/>
    <w:rsid w:val="00D2193F"/>
    <w:rsid w:val="00D242BB"/>
    <w:rsid w:val="00D3136F"/>
    <w:rsid w:val="00D34526"/>
    <w:rsid w:val="00D41311"/>
    <w:rsid w:val="00D50E7B"/>
    <w:rsid w:val="00D51379"/>
    <w:rsid w:val="00D56547"/>
    <w:rsid w:val="00D61125"/>
    <w:rsid w:val="00D62C8D"/>
    <w:rsid w:val="00D648C6"/>
    <w:rsid w:val="00D748A7"/>
    <w:rsid w:val="00D8073B"/>
    <w:rsid w:val="00D82CE0"/>
    <w:rsid w:val="00D835DC"/>
    <w:rsid w:val="00D902E2"/>
    <w:rsid w:val="00D91208"/>
    <w:rsid w:val="00D91677"/>
    <w:rsid w:val="00D94FF3"/>
    <w:rsid w:val="00D95D75"/>
    <w:rsid w:val="00DA4BDB"/>
    <w:rsid w:val="00DC219A"/>
    <w:rsid w:val="00DC58C4"/>
    <w:rsid w:val="00DD206B"/>
    <w:rsid w:val="00DD3F21"/>
    <w:rsid w:val="00DE1831"/>
    <w:rsid w:val="00DE7850"/>
    <w:rsid w:val="00DF1FDA"/>
    <w:rsid w:val="00DF3AB0"/>
    <w:rsid w:val="00DF446E"/>
    <w:rsid w:val="00E04656"/>
    <w:rsid w:val="00E052A7"/>
    <w:rsid w:val="00E05BC3"/>
    <w:rsid w:val="00E07D97"/>
    <w:rsid w:val="00E153F1"/>
    <w:rsid w:val="00E20705"/>
    <w:rsid w:val="00E220FC"/>
    <w:rsid w:val="00E267E2"/>
    <w:rsid w:val="00E27E1C"/>
    <w:rsid w:val="00E339BB"/>
    <w:rsid w:val="00E355C7"/>
    <w:rsid w:val="00E3696B"/>
    <w:rsid w:val="00E41425"/>
    <w:rsid w:val="00E41AAF"/>
    <w:rsid w:val="00E5486E"/>
    <w:rsid w:val="00E71084"/>
    <w:rsid w:val="00E73131"/>
    <w:rsid w:val="00E80FB4"/>
    <w:rsid w:val="00E91A2A"/>
    <w:rsid w:val="00EA3D33"/>
    <w:rsid w:val="00EA4FC8"/>
    <w:rsid w:val="00EA5347"/>
    <w:rsid w:val="00EC596E"/>
    <w:rsid w:val="00ED4FA6"/>
    <w:rsid w:val="00ED68F5"/>
    <w:rsid w:val="00EE4445"/>
    <w:rsid w:val="00EF394A"/>
    <w:rsid w:val="00EF3E12"/>
    <w:rsid w:val="00F008DA"/>
    <w:rsid w:val="00F00CD1"/>
    <w:rsid w:val="00F104E1"/>
    <w:rsid w:val="00F11E23"/>
    <w:rsid w:val="00F12D79"/>
    <w:rsid w:val="00F22E99"/>
    <w:rsid w:val="00F239DB"/>
    <w:rsid w:val="00F23ABA"/>
    <w:rsid w:val="00F262AA"/>
    <w:rsid w:val="00F27B25"/>
    <w:rsid w:val="00F32C40"/>
    <w:rsid w:val="00F34E5E"/>
    <w:rsid w:val="00F4197C"/>
    <w:rsid w:val="00F42FA8"/>
    <w:rsid w:val="00F465F4"/>
    <w:rsid w:val="00F50988"/>
    <w:rsid w:val="00F51A13"/>
    <w:rsid w:val="00F53296"/>
    <w:rsid w:val="00F53313"/>
    <w:rsid w:val="00F54057"/>
    <w:rsid w:val="00F610D6"/>
    <w:rsid w:val="00F72188"/>
    <w:rsid w:val="00F74D3F"/>
    <w:rsid w:val="00F761B8"/>
    <w:rsid w:val="00F76EB5"/>
    <w:rsid w:val="00F772F3"/>
    <w:rsid w:val="00F90351"/>
    <w:rsid w:val="00F93AC4"/>
    <w:rsid w:val="00F95B0B"/>
    <w:rsid w:val="00F9605D"/>
    <w:rsid w:val="00F977AA"/>
    <w:rsid w:val="00FA190B"/>
    <w:rsid w:val="00FA39EF"/>
    <w:rsid w:val="00FA4D46"/>
    <w:rsid w:val="00FB1321"/>
    <w:rsid w:val="00FB4656"/>
    <w:rsid w:val="00FB5359"/>
    <w:rsid w:val="00FC2312"/>
    <w:rsid w:val="00FD0AB9"/>
    <w:rsid w:val="00FD569F"/>
    <w:rsid w:val="00FE0248"/>
    <w:rsid w:val="00FE0B40"/>
    <w:rsid w:val="00FE1B55"/>
    <w:rsid w:val="00FE394A"/>
    <w:rsid w:val="00FE683E"/>
    <w:rsid w:val="00FE7932"/>
    <w:rsid w:val="00FF3CD1"/>
    <w:rsid w:val="00FF4F70"/>
    <w:rsid w:val="00FF6530"/>
    <w:rsid w:val="00FF68E9"/>
    <w:rsid w:val="00FF7C6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7E3F"/>
  <w15:docId w15:val="{168C472D-19E9-714C-B335-BCDE1A9E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342"/>
    <w:pPr>
      <w:spacing w:after="0" w:line="240" w:lineRule="auto"/>
    </w:pPr>
    <w:rPr>
      <w:rFonts w:ascii="Angsana New" w:eastAsia="Times New Roman" w:hAnsi="Angsana New" w:cs="Angsana New"/>
      <w:sz w:val="32"/>
      <w:szCs w:val="32"/>
    </w:rPr>
  </w:style>
  <w:style w:type="paragraph" w:styleId="Heading1">
    <w:name w:val="heading 1"/>
    <w:basedOn w:val="Normal"/>
    <w:next w:val="Normal"/>
    <w:link w:val="Heading1Char"/>
    <w:uiPriority w:val="9"/>
    <w:qFormat/>
    <w:rsid w:val="00766801"/>
    <w:pPr>
      <w:keepNext/>
      <w:keepLines/>
      <w:spacing w:before="240"/>
      <w:outlineLvl w:val="0"/>
    </w:pPr>
    <w:rPr>
      <w:rFonts w:asciiTheme="majorHAnsi" w:eastAsiaTheme="majorEastAsia" w:hAnsiTheme="majorHAnsi" w:cstheme="majorBidi"/>
      <w:color w:val="2E74B5" w:themeColor="accent1" w:themeShade="BF"/>
      <w:szCs w:val="40"/>
    </w:rPr>
  </w:style>
  <w:style w:type="paragraph" w:styleId="Heading2">
    <w:name w:val="heading 2"/>
    <w:basedOn w:val="Normal"/>
    <w:next w:val="Normal"/>
    <w:link w:val="Heading2Char"/>
    <w:uiPriority w:val="9"/>
    <w:unhideWhenUsed/>
    <w:qFormat/>
    <w:rsid w:val="00766801"/>
    <w:pPr>
      <w:keepNext/>
      <w:keepLines/>
      <w:spacing w:before="4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unhideWhenUsed/>
    <w:qFormat/>
    <w:rsid w:val="00766801"/>
    <w:pPr>
      <w:keepNext/>
      <w:keepLines/>
      <w:spacing w:before="4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766801"/>
    <w:pPr>
      <w:keepNext/>
      <w:keepLines/>
      <w:spacing w:before="40"/>
      <w:outlineLvl w:val="3"/>
    </w:pPr>
    <w:rPr>
      <w:rFonts w:asciiTheme="majorHAnsi" w:eastAsiaTheme="majorEastAsia" w:hAnsiTheme="majorHAnsi" w:cstheme="majorBidi"/>
      <w:i/>
      <w:iCs/>
      <w:color w:val="2E74B5" w:themeColor="accent1" w:themeShade="BF"/>
      <w:szCs w:val="40"/>
    </w:rPr>
  </w:style>
  <w:style w:type="paragraph" w:styleId="Heading5">
    <w:name w:val="heading 5"/>
    <w:basedOn w:val="Normal"/>
    <w:next w:val="Normal"/>
    <w:link w:val="Heading5Char"/>
    <w:uiPriority w:val="9"/>
    <w:unhideWhenUsed/>
    <w:qFormat/>
    <w:rsid w:val="00766801"/>
    <w:pPr>
      <w:keepNext/>
      <w:keepLines/>
      <w:spacing w:before="40"/>
      <w:outlineLvl w:val="4"/>
    </w:pPr>
    <w:rPr>
      <w:rFonts w:asciiTheme="majorHAnsi" w:eastAsiaTheme="majorEastAsia" w:hAnsiTheme="majorHAnsi" w:cstheme="majorBidi"/>
      <w:color w:val="2E74B5" w:themeColor="accent1" w:themeShade="BF"/>
      <w:szCs w:val="40"/>
    </w:rPr>
  </w:style>
  <w:style w:type="paragraph" w:styleId="Heading6">
    <w:name w:val="heading 6"/>
    <w:basedOn w:val="Normal"/>
    <w:next w:val="Normal"/>
    <w:link w:val="Heading6Char"/>
    <w:uiPriority w:val="9"/>
    <w:unhideWhenUsed/>
    <w:qFormat/>
    <w:rsid w:val="00766801"/>
    <w:pPr>
      <w:keepNext/>
      <w:keepLines/>
      <w:spacing w:before="40"/>
      <w:outlineLvl w:val="5"/>
    </w:pPr>
    <w:rPr>
      <w:rFonts w:asciiTheme="majorHAnsi" w:eastAsiaTheme="majorEastAsia" w:hAnsiTheme="majorHAnsi" w:cstheme="majorBidi"/>
      <w:color w:val="1F4D78" w:themeColor="accent1" w:themeShade="7F"/>
      <w:szCs w:val="40"/>
    </w:rPr>
  </w:style>
  <w:style w:type="paragraph" w:styleId="Heading7">
    <w:name w:val="heading 7"/>
    <w:basedOn w:val="Normal"/>
    <w:next w:val="Normal"/>
    <w:link w:val="Heading7Char"/>
    <w:uiPriority w:val="9"/>
    <w:unhideWhenUsed/>
    <w:qFormat/>
    <w:rsid w:val="00766801"/>
    <w:pPr>
      <w:keepNext/>
      <w:keepLines/>
      <w:spacing w:before="40"/>
      <w:outlineLvl w:val="6"/>
    </w:pPr>
    <w:rPr>
      <w:rFonts w:asciiTheme="majorHAnsi" w:eastAsiaTheme="majorEastAsia" w:hAnsiTheme="majorHAnsi" w:cstheme="majorBidi"/>
      <w:i/>
      <w:iCs/>
      <w:color w:val="1F4D78" w:themeColor="accent1" w:themeShade="7F"/>
      <w:szCs w:val="40"/>
    </w:rPr>
  </w:style>
  <w:style w:type="paragraph" w:styleId="Heading8">
    <w:name w:val="heading 8"/>
    <w:basedOn w:val="Normal"/>
    <w:next w:val="Normal"/>
    <w:link w:val="Heading8Char"/>
    <w:uiPriority w:val="9"/>
    <w:unhideWhenUsed/>
    <w:qFormat/>
    <w:rsid w:val="00766801"/>
    <w:pPr>
      <w:keepNext/>
      <w:keepLines/>
      <w:spacing w:before="40"/>
      <w:outlineLvl w:val="7"/>
    </w:pPr>
    <w:rPr>
      <w:rFonts w:asciiTheme="majorHAnsi" w:eastAsiaTheme="majorEastAsia" w:hAnsiTheme="majorHAnsi" w:cstheme="majorBidi"/>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45342"/>
    <w:rPr>
      <w:sz w:val="16"/>
      <w:szCs w:val="18"/>
    </w:rPr>
  </w:style>
  <w:style w:type="paragraph" w:styleId="CommentText">
    <w:name w:val="annotation text"/>
    <w:basedOn w:val="Normal"/>
    <w:link w:val="CommentTextChar"/>
    <w:rsid w:val="00045342"/>
    <w:rPr>
      <w:sz w:val="20"/>
      <w:szCs w:val="25"/>
    </w:rPr>
  </w:style>
  <w:style w:type="character" w:customStyle="1" w:styleId="CommentTextChar">
    <w:name w:val="Comment Text Char"/>
    <w:basedOn w:val="DefaultParagraphFont"/>
    <w:link w:val="CommentText"/>
    <w:rsid w:val="00045342"/>
    <w:rPr>
      <w:rFonts w:ascii="Angsana New" w:eastAsia="Times New Roman" w:hAnsi="Angsana New" w:cs="Angsana New"/>
      <w:sz w:val="20"/>
      <w:szCs w:val="25"/>
    </w:rPr>
  </w:style>
  <w:style w:type="paragraph" w:styleId="BalloonText">
    <w:name w:val="Balloon Text"/>
    <w:basedOn w:val="Normal"/>
    <w:link w:val="BalloonTextChar"/>
    <w:uiPriority w:val="99"/>
    <w:semiHidden/>
    <w:unhideWhenUsed/>
    <w:rsid w:val="00045342"/>
    <w:rPr>
      <w:rFonts w:ascii="Leelawadee" w:hAnsi="Leelawadee"/>
      <w:sz w:val="18"/>
      <w:szCs w:val="22"/>
    </w:rPr>
  </w:style>
  <w:style w:type="character" w:customStyle="1" w:styleId="BalloonTextChar">
    <w:name w:val="Balloon Text Char"/>
    <w:basedOn w:val="DefaultParagraphFont"/>
    <w:link w:val="BalloonText"/>
    <w:uiPriority w:val="99"/>
    <w:semiHidden/>
    <w:rsid w:val="00045342"/>
    <w:rPr>
      <w:rFonts w:ascii="Leelawadee" w:eastAsia="Times New Roman" w:hAnsi="Leelawadee" w:cs="Angsana New"/>
      <w:sz w:val="18"/>
      <w:szCs w:val="22"/>
    </w:rPr>
  </w:style>
  <w:style w:type="paragraph" w:styleId="FootnoteText">
    <w:name w:val="footnote text"/>
    <w:basedOn w:val="Normal"/>
    <w:link w:val="FootnoteTextChar"/>
    <w:rsid w:val="00045342"/>
    <w:rPr>
      <w:sz w:val="20"/>
      <w:szCs w:val="25"/>
    </w:rPr>
  </w:style>
  <w:style w:type="character" w:customStyle="1" w:styleId="FootnoteTextChar">
    <w:name w:val="Footnote Text Char"/>
    <w:basedOn w:val="DefaultParagraphFont"/>
    <w:link w:val="FootnoteText"/>
    <w:rsid w:val="00045342"/>
    <w:rPr>
      <w:rFonts w:ascii="Angsana New" w:eastAsia="Times New Roman" w:hAnsi="Angsana New" w:cs="Angsana New"/>
      <w:sz w:val="20"/>
      <w:szCs w:val="25"/>
    </w:rPr>
  </w:style>
  <w:style w:type="character" w:styleId="FootnoteReference">
    <w:name w:val="footnote reference"/>
    <w:rsid w:val="00045342"/>
    <w:rPr>
      <w:sz w:val="32"/>
      <w:szCs w:val="32"/>
      <w:vertAlign w:val="superscript"/>
    </w:rPr>
  </w:style>
  <w:style w:type="paragraph" w:styleId="NormalWeb">
    <w:name w:val="Normal (Web)"/>
    <w:basedOn w:val="Normal"/>
    <w:uiPriority w:val="99"/>
    <w:semiHidden/>
    <w:unhideWhenUsed/>
    <w:rsid w:val="00310A52"/>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F50988"/>
    <w:pPr>
      <w:tabs>
        <w:tab w:val="center" w:pos="4513"/>
        <w:tab w:val="right" w:pos="9026"/>
      </w:tabs>
    </w:pPr>
    <w:rPr>
      <w:szCs w:val="40"/>
    </w:rPr>
  </w:style>
  <w:style w:type="character" w:customStyle="1" w:styleId="HeaderChar">
    <w:name w:val="Header Char"/>
    <w:basedOn w:val="DefaultParagraphFont"/>
    <w:link w:val="Header"/>
    <w:uiPriority w:val="99"/>
    <w:rsid w:val="00F50988"/>
    <w:rPr>
      <w:rFonts w:ascii="Angsana New" w:eastAsia="Times New Roman" w:hAnsi="Angsana New" w:cs="Angsana New"/>
      <w:sz w:val="32"/>
      <w:szCs w:val="40"/>
    </w:rPr>
  </w:style>
  <w:style w:type="paragraph" w:styleId="NoSpacing">
    <w:name w:val="No Spacing"/>
    <w:link w:val="NoSpacingChar"/>
    <w:uiPriority w:val="1"/>
    <w:qFormat/>
    <w:rsid w:val="004525D3"/>
    <w:pPr>
      <w:spacing w:after="0" w:line="240" w:lineRule="auto"/>
    </w:pPr>
    <w:rPr>
      <w:rFonts w:ascii="Calibri" w:eastAsia="Calibri" w:hAnsi="Calibri" w:cs="Cordia New"/>
    </w:rPr>
  </w:style>
  <w:style w:type="character" w:customStyle="1" w:styleId="NoSpacingChar">
    <w:name w:val="No Spacing Char"/>
    <w:link w:val="NoSpacing"/>
    <w:uiPriority w:val="1"/>
    <w:rsid w:val="004525D3"/>
    <w:rPr>
      <w:rFonts w:ascii="Calibri" w:eastAsia="Calibri" w:hAnsi="Calibri" w:cs="Cordia New"/>
    </w:rPr>
  </w:style>
  <w:style w:type="paragraph" w:styleId="Footer">
    <w:name w:val="footer"/>
    <w:basedOn w:val="Normal"/>
    <w:link w:val="FooterChar"/>
    <w:uiPriority w:val="99"/>
    <w:unhideWhenUsed/>
    <w:rsid w:val="0065558A"/>
    <w:pPr>
      <w:tabs>
        <w:tab w:val="center" w:pos="4513"/>
        <w:tab w:val="right" w:pos="9026"/>
      </w:tabs>
    </w:pPr>
    <w:rPr>
      <w:szCs w:val="40"/>
    </w:rPr>
  </w:style>
  <w:style w:type="character" w:customStyle="1" w:styleId="FooterChar">
    <w:name w:val="Footer Char"/>
    <w:basedOn w:val="DefaultParagraphFont"/>
    <w:link w:val="Footer"/>
    <w:uiPriority w:val="99"/>
    <w:rsid w:val="0065558A"/>
    <w:rPr>
      <w:rFonts w:ascii="Angsana New" w:eastAsia="Times New Roman" w:hAnsi="Angsana New" w:cs="Angsana New"/>
      <w:sz w:val="32"/>
      <w:szCs w:val="40"/>
    </w:rPr>
  </w:style>
  <w:style w:type="paragraph" w:styleId="ListParagraph">
    <w:name w:val="List Paragraph"/>
    <w:basedOn w:val="Normal"/>
    <w:uiPriority w:val="34"/>
    <w:qFormat/>
    <w:rsid w:val="00A5450E"/>
    <w:pPr>
      <w:ind w:left="720"/>
      <w:contextualSpacing/>
    </w:pPr>
    <w:rPr>
      <w:szCs w:val="40"/>
    </w:rPr>
  </w:style>
  <w:style w:type="character" w:styleId="Hyperlink">
    <w:name w:val="Hyperlink"/>
    <w:basedOn w:val="DefaultParagraphFont"/>
    <w:uiPriority w:val="99"/>
    <w:unhideWhenUsed/>
    <w:rsid w:val="005117EE"/>
    <w:rPr>
      <w:color w:val="0563C1" w:themeColor="hyperlink"/>
      <w:u w:val="single"/>
    </w:rPr>
  </w:style>
  <w:style w:type="character" w:styleId="UnresolvedMention">
    <w:name w:val="Unresolved Mention"/>
    <w:basedOn w:val="DefaultParagraphFont"/>
    <w:uiPriority w:val="99"/>
    <w:semiHidden/>
    <w:unhideWhenUsed/>
    <w:rsid w:val="005117EE"/>
    <w:rPr>
      <w:color w:val="605E5C"/>
      <w:shd w:val="clear" w:color="auto" w:fill="E1DFDD"/>
    </w:rPr>
  </w:style>
  <w:style w:type="character" w:styleId="FollowedHyperlink">
    <w:name w:val="FollowedHyperlink"/>
    <w:basedOn w:val="DefaultParagraphFont"/>
    <w:uiPriority w:val="99"/>
    <w:semiHidden/>
    <w:unhideWhenUsed/>
    <w:rsid w:val="00F74D3F"/>
    <w:rPr>
      <w:color w:val="954F72" w:themeColor="followedHyperlink"/>
      <w:u w:val="single"/>
    </w:rPr>
  </w:style>
  <w:style w:type="character" w:styleId="PlaceholderText">
    <w:name w:val="Placeholder Text"/>
    <w:basedOn w:val="DefaultParagraphFont"/>
    <w:uiPriority w:val="99"/>
    <w:semiHidden/>
    <w:rsid w:val="00766801"/>
    <w:rPr>
      <w:color w:val="808080"/>
    </w:rPr>
  </w:style>
  <w:style w:type="character" w:customStyle="1" w:styleId="Heading1Char">
    <w:name w:val="Heading 1 Char"/>
    <w:basedOn w:val="DefaultParagraphFont"/>
    <w:link w:val="Heading1"/>
    <w:uiPriority w:val="9"/>
    <w:rsid w:val="00766801"/>
    <w:rPr>
      <w:rFonts w:asciiTheme="majorHAnsi" w:eastAsiaTheme="majorEastAsia" w:hAnsiTheme="majorHAnsi" w:cstheme="majorBidi"/>
      <w:color w:val="2E74B5" w:themeColor="accent1" w:themeShade="BF"/>
      <w:sz w:val="32"/>
      <w:szCs w:val="40"/>
    </w:rPr>
  </w:style>
  <w:style w:type="character" w:customStyle="1" w:styleId="Heading2Char">
    <w:name w:val="Heading 2 Char"/>
    <w:basedOn w:val="DefaultParagraphFont"/>
    <w:link w:val="Heading2"/>
    <w:uiPriority w:val="9"/>
    <w:rsid w:val="00766801"/>
    <w:rPr>
      <w:rFonts w:asciiTheme="majorHAnsi" w:eastAsiaTheme="majorEastAsia" w:hAnsiTheme="majorHAnsi" w:cstheme="majorBidi"/>
      <w:color w:val="2E74B5" w:themeColor="accent1" w:themeShade="BF"/>
      <w:sz w:val="26"/>
      <w:szCs w:val="33"/>
    </w:rPr>
  </w:style>
  <w:style w:type="character" w:customStyle="1" w:styleId="Heading3Char">
    <w:name w:val="Heading 3 Char"/>
    <w:basedOn w:val="DefaultParagraphFont"/>
    <w:link w:val="Heading3"/>
    <w:uiPriority w:val="9"/>
    <w:rsid w:val="00766801"/>
    <w:rPr>
      <w:rFonts w:asciiTheme="majorHAnsi" w:eastAsiaTheme="majorEastAsia" w:hAnsiTheme="majorHAnsi" w:cstheme="majorBidi"/>
      <w:color w:val="1F4D78" w:themeColor="accent1" w:themeShade="7F"/>
      <w:sz w:val="24"/>
      <w:szCs w:val="30"/>
    </w:rPr>
  </w:style>
  <w:style w:type="character" w:customStyle="1" w:styleId="Heading4Char">
    <w:name w:val="Heading 4 Char"/>
    <w:basedOn w:val="DefaultParagraphFont"/>
    <w:link w:val="Heading4"/>
    <w:uiPriority w:val="9"/>
    <w:rsid w:val="00766801"/>
    <w:rPr>
      <w:rFonts w:asciiTheme="majorHAnsi" w:eastAsiaTheme="majorEastAsia" w:hAnsiTheme="majorHAnsi" w:cstheme="majorBidi"/>
      <w:i/>
      <w:iCs/>
      <w:color w:val="2E74B5" w:themeColor="accent1" w:themeShade="BF"/>
      <w:sz w:val="32"/>
      <w:szCs w:val="40"/>
    </w:rPr>
  </w:style>
  <w:style w:type="character" w:customStyle="1" w:styleId="Heading5Char">
    <w:name w:val="Heading 5 Char"/>
    <w:basedOn w:val="DefaultParagraphFont"/>
    <w:link w:val="Heading5"/>
    <w:uiPriority w:val="9"/>
    <w:rsid w:val="00766801"/>
    <w:rPr>
      <w:rFonts w:asciiTheme="majorHAnsi" w:eastAsiaTheme="majorEastAsia" w:hAnsiTheme="majorHAnsi" w:cstheme="majorBidi"/>
      <w:color w:val="2E74B5" w:themeColor="accent1" w:themeShade="BF"/>
      <w:sz w:val="32"/>
      <w:szCs w:val="40"/>
    </w:rPr>
  </w:style>
  <w:style w:type="character" w:customStyle="1" w:styleId="Heading6Char">
    <w:name w:val="Heading 6 Char"/>
    <w:basedOn w:val="DefaultParagraphFont"/>
    <w:link w:val="Heading6"/>
    <w:uiPriority w:val="9"/>
    <w:rsid w:val="00766801"/>
    <w:rPr>
      <w:rFonts w:asciiTheme="majorHAnsi" w:eastAsiaTheme="majorEastAsia" w:hAnsiTheme="majorHAnsi" w:cstheme="majorBidi"/>
      <w:color w:val="1F4D78" w:themeColor="accent1" w:themeShade="7F"/>
      <w:sz w:val="32"/>
      <w:szCs w:val="40"/>
    </w:rPr>
  </w:style>
  <w:style w:type="character" w:customStyle="1" w:styleId="Heading7Char">
    <w:name w:val="Heading 7 Char"/>
    <w:basedOn w:val="DefaultParagraphFont"/>
    <w:link w:val="Heading7"/>
    <w:uiPriority w:val="9"/>
    <w:rsid w:val="00766801"/>
    <w:rPr>
      <w:rFonts w:asciiTheme="majorHAnsi" w:eastAsiaTheme="majorEastAsia" w:hAnsiTheme="majorHAnsi" w:cstheme="majorBidi"/>
      <w:i/>
      <w:iCs/>
      <w:color w:val="1F4D78" w:themeColor="accent1" w:themeShade="7F"/>
      <w:sz w:val="32"/>
      <w:szCs w:val="40"/>
    </w:rPr>
  </w:style>
  <w:style w:type="character" w:customStyle="1" w:styleId="Heading8Char">
    <w:name w:val="Heading 8 Char"/>
    <w:basedOn w:val="DefaultParagraphFont"/>
    <w:link w:val="Heading8"/>
    <w:uiPriority w:val="9"/>
    <w:rsid w:val="00766801"/>
    <w:rPr>
      <w:rFonts w:asciiTheme="majorHAnsi" w:eastAsiaTheme="majorEastAsia" w:hAnsiTheme="majorHAnsi" w:cstheme="majorBidi"/>
      <w:color w:val="272727" w:themeColor="text1" w:themeTint="D8"/>
      <w:sz w:val="21"/>
      <w:szCs w:val="26"/>
    </w:rPr>
  </w:style>
  <w:style w:type="character" w:styleId="PageNumber">
    <w:name w:val="page number"/>
    <w:basedOn w:val="DefaultParagraphFont"/>
    <w:uiPriority w:val="99"/>
    <w:semiHidden/>
    <w:unhideWhenUsed/>
    <w:rsid w:val="00DE7850"/>
  </w:style>
  <w:style w:type="character" w:customStyle="1" w:styleId="fontstyle21">
    <w:name w:val="fontstyle21"/>
    <w:basedOn w:val="DefaultParagraphFont"/>
    <w:rsid w:val="00261A94"/>
    <w:rPr>
      <w:rFonts w:ascii="THSarabunIT๙" w:hAnsi="THSarabunIT๙" w:hint="default"/>
      <w:b w:val="0"/>
      <w:bCs w:val="0"/>
      <w:i w:val="0"/>
      <w:iCs w:val="0"/>
      <w:color w:val="000000"/>
      <w:sz w:val="32"/>
      <w:szCs w:val="32"/>
    </w:rPr>
  </w:style>
  <w:style w:type="table" w:styleId="TableGrid">
    <w:name w:val="Table Grid"/>
    <w:basedOn w:val="TableNormal"/>
    <w:uiPriority w:val="39"/>
    <w:rsid w:val="00F008DA"/>
    <w:pPr>
      <w:spacing w:after="0" w:line="240" w:lineRule="auto"/>
    </w:pPr>
    <w:rPr>
      <w:rFonts w:ascii="TH SarabunPSK" w:hAnsi="TH SarabunPSK" w:cs="TH SarabunP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104E1"/>
    <w:rPr>
      <w:b/>
      <w:bCs/>
    </w:rPr>
  </w:style>
  <w:style w:type="paragraph" w:customStyle="1" w:styleId="isselectedend">
    <w:name w:val="isselectedend"/>
    <w:basedOn w:val="Normal"/>
    <w:rsid w:val="002E7077"/>
    <w:pPr>
      <w:spacing w:before="100" w:beforeAutospacing="1" w:after="100" w:afterAutospacing="1"/>
    </w:pPr>
    <w:rPr>
      <w:sz w:val="28"/>
      <w:szCs w:val="28"/>
    </w:rPr>
  </w:style>
  <w:style w:type="paragraph" w:styleId="CommentSubject">
    <w:name w:val="annotation subject"/>
    <w:basedOn w:val="CommentText"/>
    <w:next w:val="CommentText"/>
    <w:link w:val="CommentSubjectChar"/>
    <w:uiPriority w:val="99"/>
    <w:semiHidden/>
    <w:unhideWhenUsed/>
    <w:rsid w:val="003D1618"/>
    <w:rPr>
      <w:b/>
      <w:bCs/>
    </w:rPr>
  </w:style>
  <w:style w:type="character" w:customStyle="1" w:styleId="CommentSubjectChar">
    <w:name w:val="Comment Subject Char"/>
    <w:basedOn w:val="CommentTextChar"/>
    <w:link w:val="CommentSubject"/>
    <w:uiPriority w:val="99"/>
    <w:semiHidden/>
    <w:rsid w:val="003D1618"/>
    <w:rPr>
      <w:rFonts w:ascii="Angsana New" w:eastAsia="Times New Roman" w:hAnsi="Angsana New" w:cs="Angsana New"/>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610577">
      <w:bodyDiv w:val="1"/>
      <w:marLeft w:val="0"/>
      <w:marRight w:val="0"/>
      <w:marTop w:val="0"/>
      <w:marBottom w:val="0"/>
      <w:divBdr>
        <w:top w:val="none" w:sz="0" w:space="0" w:color="auto"/>
        <w:left w:val="none" w:sz="0" w:space="0" w:color="auto"/>
        <w:bottom w:val="none" w:sz="0" w:space="0" w:color="auto"/>
        <w:right w:val="none" w:sz="0" w:space="0" w:color="auto"/>
      </w:divBdr>
    </w:div>
    <w:div w:id="1471557925">
      <w:bodyDiv w:val="1"/>
      <w:marLeft w:val="0"/>
      <w:marRight w:val="0"/>
      <w:marTop w:val="0"/>
      <w:marBottom w:val="0"/>
      <w:divBdr>
        <w:top w:val="none" w:sz="0" w:space="0" w:color="auto"/>
        <w:left w:val="none" w:sz="0" w:space="0" w:color="auto"/>
        <w:bottom w:val="none" w:sz="0" w:space="0" w:color="auto"/>
        <w:right w:val="none" w:sz="0" w:space="0" w:color="auto"/>
      </w:divBdr>
    </w:div>
    <w:div w:id="188247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CA4D1-45D3-2943-B27A-52FD469D1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10</Pages>
  <Words>3293</Words>
  <Characters>18774</Characters>
  <Application>Microsoft Office Word</Application>
  <DocSecurity>0</DocSecurity>
  <Lines>156</Lines>
  <Paragraphs>44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Nothing1010.blogspot.com</Company>
  <LinksUpToDate>false</LinksUpToDate>
  <CharactersWithSpaces>22023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toeiteerapat</dc:creator>
  <cp:lastModifiedBy>sirikanlaya sookkhee</cp:lastModifiedBy>
  <cp:revision>91</cp:revision>
  <cp:lastPrinted>2026-08-30T10:31:00Z</cp:lastPrinted>
  <dcterms:created xsi:type="dcterms:W3CDTF">2026-08-14T16:35:00Z</dcterms:created>
  <dcterms:modified xsi:type="dcterms:W3CDTF">2026-08-30T10:31:00Z</dcterms:modified>
</cp:coreProperties>
</file>